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5EB7" w14:textId="2CED15A9" w:rsidR="00035EF5" w:rsidRDefault="00035EF5" w:rsidP="00564821">
      <w:pPr>
        <w:spacing w:after="0"/>
        <w:rPr>
          <w:rFonts w:asciiTheme="minorHAnsi" w:hAnsiTheme="minorHAnsi" w:cstheme="minorHAnsi"/>
          <w:b/>
          <w:bCs/>
          <w:color w:val="003D69"/>
          <w:sz w:val="36"/>
          <w:szCs w:val="36"/>
        </w:rPr>
      </w:pPr>
      <w:r w:rsidRPr="00D35BB3">
        <w:rPr>
          <w:rFonts w:asciiTheme="minorHAnsi" w:hAnsiTheme="minorHAnsi" w:cstheme="minorHAnsi"/>
          <w:b/>
          <w:bCs/>
          <w:color w:val="003D69"/>
          <w:sz w:val="36"/>
          <w:szCs w:val="36"/>
        </w:rPr>
        <w:t xml:space="preserve">National </w:t>
      </w:r>
      <w:r>
        <w:rPr>
          <w:rFonts w:asciiTheme="minorHAnsi" w:hAnsiTheme="minorHAnsi" w:cstheme="minorHAnsi"/>
          <w:b/>
          <w:bCs/>
          <w:color w:val="003D69"/>
          <w:sz w:val="36"/>
          <w:szCs w:val="36"/>
        </w:rPr>
        <w:t>Training – I</w:t>
      </w:r>
      <w:r w:rsidRPr="00D35BB3">
        <w:rPr>
          <w:rFonts w:asciiTheme="minorHAnsi" w:hAnsiTheme="minorHAnsi" w:cstheme="minorHAnsi"/>
          <w:b/>
          <w:bCs/>
          <w:color w:val="003D69"/>
          <w:sz w:val="36"/>
          <w:szCs w:val="36"/>
        </w:rPr>
        <w:t>nitial Assessment and Referral (IAR) for Mental Healthcar</w:t>
      </w:r>
      <w:r>
        <w:rPr>
          <w:rFonts w:asciiTheme="minorHAnsi" w:hAnsiTheme="minorHAnsi" w:cstheme="minorHAnsi"/>
          <w:b/>
          <w:bCs/>
          <w:color w:val="003D69"/>
          <w:sz w:val="36"/>
          <w:szCs w:val="36"/>
        </w:rPr>
        <w:t>e</w:t>
      </w:r>
    </w:p>
    <w:p w14:paraId="028BD631" w14:textId="2DB480DD" w:rsidR="00590154" w:rsidRPr="00590154" w:rsidRDefault="000648DB" w:rsidP="00564821">
      <w:pPr>
        <w:spacing w:after="0"/>
        <w:rPr>
          <w:rFonts w:asciiTheme="minorHAnsi" w:hAnsiTheme="minorHAnsi" w:cstheme="minorHAnsi"/>
          <w:b/>
          <w:bCs/>
          <w:color w:val="F26E3D" w:themeColor="accent1"/>
          <w:sz w:val="36"/>
          <w:szCs w:val="36"/>
        </w:rPr>
      </w:pPr>
      <w:r>
        <w:rPr>
          <w:rFonts w:asciiTheme="minorHAnsi" w:hAnsiTheme="minorHAnsi" w:cstheme="minorHAnsi"/>
          <w:b/>
          <w:bCs/>
          <w:color w:val="F26E3D" w:themeColor="accent1"/>
          <w:sz w:val="36"/>
          <w:szCs w:val="36"/>
        </w:rPr>
        <w:t>April - Ju</w:t>
      </w:r>
      <w:r w:rsidR="007A1632">
        <w:rPr>
          <w:rFonts w:asciiTheme="minorHAnsi" w:hAnsiTheme="minorHAnsi" w:cstheme="minorHAnsi"/>
          <w:b/>
          <w:bCs/>
          <w:color w:val="F26E3D" w:themeColor="accent1"/>
          <w:sz w:val="36"/>
          <w:szCs w:val="36"/>
        </w:rPr>
        <w:t>ly</w:t>
      </w:r>
      <w:r w:rsidR="00590154">
        <w:rPr>
          <w:rFonts w:asciiTheme="minorHAnsi" w:hAnsiTheme="minorHAnsi" w:cstheme="minorHAnsi"/>
          <w:b/>
          <w:bCs/>
          <w:color w:val="F26E3D" w:themeColor="accent1"/>
          <w:sz w:val="36"/>
          <w:szCs w:val="36"/>
        </w:rPr>
        <w:t xml:space="preserve"> 202</w:t>
      </w:r>
      <w:r w:rsidR="00783E4E">
        <w:rPr>
          <w:rFonts w:asciiTheme="minorHAnsi" w:hAnsiTheme="minorHAnsi" w:cstheme="minorHAnsi"/>
          <w:b/>
          <w:bCs/>
          <w:color w:val="F26E3D" w:themeColor="accent1"/>
          <w:sz w:val="36"/>
          <w:szCs w:val="36"/>
        </w:rPr>
        <w:t>3</w:t>
      </w:r>
      <w:r w:rsidR="00AE7AB2">
        <w:rPr>
          <w:rFonts w:asciiTheme="minorHAnsi" w:hAnsiTheme="minorHAnsi" w:cstheme="minorHAnsi"/>
          <w:b/>
          <w:bCs/>
          <w:color w:val="F26E3D" w:themeColor="accent1"/>
          <w:sz w:val="36"/>
          <w:szCs w:val="36"/>
        </w:rPr>
        <w:t xml:space="preserve"> workshop schedule</w:t>
      </w:r>
    </w:p>
    <w:p w14:paraId="3EF5D7B6" w14:textId="4F52058C" w:rsidR="00035EF5" w:rsidRDefault="00B806C8" w:rsidP="00035EF5">
      <w:pPr>
        <w:pStyle w:val="HeadingMain"/>
        <w:spacing w:before="0" w:after="0" w:line="240" w:lineRule="auto"/>
        <w:rPr>
          <w:sz w:val="28"/>
          <w:szCs w:val="28"/>
        </w:rPr>
      </w:pPr>
      <w:r>
        <w:rPr>
          <w:noProof/>
        </w:rPr>
        <mc:AlternateContent>
          <mc:Choice Requires="wps">
            <w:drawing>
              <wp:anchor distT="4294967295" distB="4294967295" distL="114300" distR="114300" simplePos="0" relativeHeight="251659264" behindDoc="0" locked="0" layoutInCell="1" allowOverlap="1" wp14:anchorId="553449D5" wp14:editId="17B9D5F6">
                <wp:simplePos x="0" y="0"/>
                <wp:positionH relativeFrom="column">
                  <wp:posOffset>18415</wp:posOffset>
                </wp:positionH>
                <wp:positionV relativeFrom="paragraph">
                  <wp:posOffset>20954</wp:posOffset>
                </wp:positionV>
                <wp:extent cx="4730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07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0A903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1.65pt" to="373.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" strokecolor="#bfbfbf [2412]">
                <o:lock v:ext="edit" shapetype="f"/>
              </v:line>
            </w:pict>
          </mc:Fallback>
        </mc:AlternateContent>
      </w:r>
    </w:p>
    <w:p w14:paraId="47DF57B4" w14:textId="0CA95373" w:rsidR="00035EF5" w:rsidRPr="00D35BB3" w:rsidRDefault="00035EF5" w:rsidP="00B37810">
      <w:pPr>
        <w:pStyle w:val="HeadingMain"/>
        <w:spacing w:after="120" w:line="240" w:lineRule="auto"/>
        <w:rPr>
          <w:sz w:val="28"/>
          <w:szCs w:val="28"/>
        </w:rPr>
      </w:pPr>
      <w:r>
        <w:rPr>
          <w:sz w:val="28"/>
          <w:szCs w:val="28"/>
        </w:rPr>
        <w:t>Background</w:t>
      </w:r>
    </w:p>
    <w:p w14:paraId="4D18A255" w14:textId="4FF936DE" w:rsidR="0063339B" w:rsidRPr="00BB4CC3" w:rsidRDefault="0063339B" w:rsidP="0063339B">
      <w:r w:rsidRPr="00BB4CC3">
        <w:t>The IAR Guidance and Decision Support Tool (</w:t>
      </w:r>
      <w:hyperlink r:id="rId10" w:anchor="/" w:history="1">
        <w:r w:rsidRPr="002F2F7F">
          <w:rPr>
            <w:rStyle w:val="Hyperlink"/>
            <w:rFonts w:ascii="Arial" w:hAnsi="Arial"/>
            <w:sz w:val="20"/>
          </w:rPr>
          <w:t>IAR-DST)</w:t>
        </w:r>
      </w:hyperlink>
      <w:r w:rsidRPr="00BB4CC3">
        <w:t xml:space="preserve"> is an Australian Government Department of Health and Aged Care initiative. </w:t>
      </w:r>
    </w:p>
    <w:p w14:paraId="451862C8" w14:textId="77777777" w:rsidR="0063339B" w:rsidRPr="00BB4CC3" w:rsidRDefault="0063339B" w:rsidP="0063339B">
      <w:r w:rsidRPr="00BB4CC3">
        <w:t>The objectives of the IAR Guidance and IAR-DST are:</w:t>
      </w:r>
    </w:p>
    <w:p w14:paraId="53926C92" w14:textId="3ED9D8B0" w:rsidR="0063339B" w:rsidRPr="00BB4CC3" w:rsidRDefault="0063339B" w:rsidP="0063339B">
      <w:pPr>
        <w:pStyle w:val="ListParagraph"/>
        <w:numPr>
          <w:ilvl w:val="0"/>
          <w:numId w:val="18"/>
        </w:numPr>
        <w:spacing w:before="0"/>
      </w:pPr>
      <w:r w:rsidRPr="00BB4CC3">
        <w:t xml:space="preserve">A person seeking mental health assistance has their experiences understood in the context of holistic assessment domains (the </w:t>
      </w:r>
      <w:r w:rsidRPr="00BB4CC3">
        <w:rPr>
          <w:b/>
          <w:bCs/>
        </w:rPr>
        <w:t>8 domains</w:t>
      </w:r>
      <w:r w:rsidRPr="00BB4CC3">
        <w:t xml:space="preserve">). The 8 domains help distil essential assessment information and amplify key signals (e.g., red flags) critical for </w:t>
      </w:r>
      <w:r w:rsidR="002F2F7F">
        <w:t>decision-making</w:t>
      </w:r>
      <w:r w:rsidRPr="00BB4CC3">
        <w:t>.</w:t>
      </w:r>
    </w:p>
    <w:p w14:paraId="335BF5AE" w14:textId="6D75B9AE" w:rsidR="0063339B" w:rsidRPr="00BB4CC3" w:rsidRDefault="0063339B" w:rsidP="0063339B">
      <w:pPr>
        <w:pStyle w:val="ListParagraph"/>
        <w:numPr>
          <w:ilvl w:val="0"/>
          <w:numId w:val="18"/>
        </w:numPr>
        <w:spacing w:before="0"/>
      </w:pPr>
      <w:r w:rsidRPr="00BB4CC3">
        <w:t xml:space="preserve">A person’s treatment needs are aligned to a suitable </w:t>
      </w:r>
      <w:r w:rsidR="00A12677">
        <w:t>intervention</w:t>
      </w:r>
      <w:r w:rsidRPr="00BB4CC3">
        <w:t xml:space="preserve"> intensity based on the least intensive and least intrusive evidence-based intervention that will likely lead to the most significant possible gain (the </w:t>
      </w:r>
      <w:r w:rsidRPr="00BB4CC3">
        <w:rPr>
          <w:b/>
          <w:bCs/>
        </w:rPr>
        <w:t>5 levels of care</w:t>
      </w:r>
      <w:r w:rsidRPr="00BB4CC3">
        <w:t xml:space="preserve">). The approach is designed to minimise the risks that arise through under-servicing (poor outcomes) and over-servicing (unnecessary burden of care for the individual). </w:t>
      </w:r>
    </w:p>
    <w:p w14:paraId="69ECE97A" w14:textId="77777777" w:rsidR="0063339B" w:rsidRPr="00BB4CC3" w:rsidRDefault="0063339B" w:rsidP="0063339B">
      <w:pPr>
        <w:pStyle w:val="ListParagraph"/>
        <w:numPr>
          <w:ilvl w:val="0"/>
          <w:numId w:val="18"/>
        </w:numPr>
        <w:spacing w:before="0"/>
      </w:pPr>
      <w:r w:rsidRPr="00BB4CC3">
        <w:t xml:space="preserve">To provide a nationally consistent decision support tool to guide, but not replace, clinical judgement and consumer choice (the </w:t>
      </w:r>
      <w:r w:rsidRPr="00BB4CC3">
        <w:rPr>
          <w:b/>
          <w:bCs/>
        </w:rPr>
        <w:t>IAR-DST</w:t>
      </w:r>
      <w:r w:rsidRPr="00BB4CC3">
        <w:t>).</w:t>
      </w:r>
    </w:p>
    <w:p w14:paraId="40C5E249" w14:textId="6328ECBD" w:rsidR="0063339B" w:rsidRPr="00BB4CC3" w:rsidRDefault="000C67FC" w:rsidP="0063339B">
      <w:r>
        <w:t xml:space="preserve">There are commitments under the National Mental Health and Suicide Prevention Agreement and Bilateral Agreements to consider use of the IAR tool in Commonwealth funded mental health services and State and Territory mental health services. </w:t>
      </w:r>
      <w:r w:rsidR="0063339B" w:rsidRPr="00BB4CC3">
        <w:t xml:space="preserve">Therefore, in addition to the overall program objectives: </w:t>
      </w:r>
    </w:p>
    <w:p w14:paraId="0286D2C1" w14:textId="77777777" w:rsidR="0063339B" w:rsidRPr="00BB4CC3" w:rsidRDefault="0063339B" w:rsidP="0063339B">
      <w:pPr>
        <w:numPr>
          <w:ilvl w:val="0"/>
          <w:numId w:val="19"/>
        </w:numPr>
      </w:pPr>
      <w:r w:rsidRPr="00BB4CC3">
        <w:t xml:space="preserve">Widespread use of the IAR-DST will help improve awareness and transparency about how decisions relating to referral appropriateness are made – potentially reducing some of the frustration that occurs with referrals not being accepted by service providers. </w:t>
      </w:r>
    </w:p>
    <w:p w14:paraId="094FED7D" w14:textId="3CCBF339" w:rsidR="0063339B" w:rsidRPr="00BB4CC3" w:rsidRDefault="000F7092" w:rsidP="0063339B">
      <w:pPr>
        <w:numPr>
          <w:ilvl w:val="0"/>
          <w:numId w:val="19"/>
        </w:numPr>
      </w:pPr>
      <w:r>
        <w:t xml:space="preserve">Using the </w:t>
      </w:r>
      <w:r w:rsidR="0063339B" w:rsidRPr="00BB4CC3">
        <w:t xml:space="preserve">standardised IAR will help referrers </w:t>
      </w:r>
      <w:r w:rsidR="0063339B" w:rsidRPr="00BB4CC3">
        <w:rPr>
          <w:lang w:val="en-US"/>
        </w:rPr>
        <w:t xml:space="preserve">communicate initial assessment and referral information consistently and articulate treatment needs using language </w:t>
      </w:r>
      <w:r w:rsidR="0063339B" w:rsidRPr="00BB4CC3">
        <w:t>commonly understood across the sector.</w:t>
      </w:r>
    </w:p>
    <w:p w14:paraId="5A5690CE" w14:textId="7FE65D2F" w:rsidR="0063339B" w:rsidRPr="00BB4CC3" w:rsidRDefault="0063339B" w:rsidP="0063339B">
      <w:pPr>
        <w:numPr>
          <w:ilvl w:val="0"/>
          <w:numId w:val="19"/>
        </w:numPr>
      </w:pPr>
      <w:r w:rsidRPr="00BB4CC3">
        <w:rPr>
          <w:lang w:val="en-US"/>
        </w:rPr>
        <w:t xml:space="preserve">Appropriate use of the IAR-DST may minimise the risks and liabilities associated with </w:t>
      </w:r>
      <w:r>
        <w:rPr>
          <w:lang w:val="en-US"/>
        </w:rPr>
        <w:t>underestimating</w:t>
      </w:r>
      <w:r w:rsidRPr="00BB4CC3">
        <w:rPr>
          <w:lang w:val="en-US"/>
        </w:rPr>
        <w:t xml:space="preserve"> a person's treatment needs. The IAR-DST does not replace the user's capacity to make individualised clinical decisions based on the consumer/patient's circumstances. </w:t>
      </w:r>
    </w:p>
    <w:p w14:paraId="3B09093D" w14:textId="5E9CF1ED" w:rsidR="00A3371A" w:rsidRPr="00D35BB3" w:rsidRDefault="00A3371A" w:rsidP="00B37810">
      <w:pPr>
        <w:pStyle w:val="HeadingMain"/>
        <w:spacing w:after="120" w:line="240" w:lineRule="auto"/>
        <w:rPr>
          <w:sz w:val="28"/>
          <w:szCs w:val="28"/>
        </w:rPr>
      </w:pPr>
      <w:r>
        <w:rPr>
          <w:sz w:val="28"/>
          <w:szCs w:val="28"/>
        </w:rPr>
        <w:t>The Workshop</w:t>
      </w:r>
    </w:p>
    <w:p w14:paraId="1FACAFA6" w14:textId="6EA62971" w:rsidR="001E742C" w:rsidRPr="0063339B" w:rsidRDefault="00035EF5" w:rsidP="00B37810">
      <w:pPr>
        <w:pStyle w:val="Default"/>
        <w:spacing w:before="120" w:after="120"/>
        <w:rPr>
          <w:rFonts w:ascii="Arial" w:hAnsi="Arial" w:cs="Arial"/>
          <w:sz w:val="20"/>
          <w:szCs w:val="20"/>
          <w:lang w:val="en-US"/>
        </w:rPr>
      </w:pPr>
      <w:r w:rsidRPr="0063339B">
        <w:rPr>
          <w:rFonts w:ascii="Arial" w:hAnsi="Arial" w:cs="Arial"/>
          <w:sz w:val="20"/>
          <w:szCs w:val="20"/>
          <w:lang w:val="en-US"/>
        </w:rPr>
        <w:t xml:space="preserve">The </w:t>
      </w:r>
      <w:r w:rsidR="00B26A76" w:rsidRPr="0063339B">
        <w:rPr>
          <w:rFonts w:ascii="Arial" w:hAnsi="Arial" w:cs="Arial"/>
          <w:sz w:val="20"/>
          <w:szCs w:val="20"/>
          <w:lang w:val="en-US"/>
        </w:rPr>
        <w:t>workshop</w:t>
      </w:r>
      <w:r w:rsidRPr="0063339B">
        <w:rPr>
          <w:rFonts w:ascii="Arial" w:hAnsi="Arial" w:cs="Arial"/>
          <w:sz w:val="20"/>
          <w:szCs w:val="20"/>
          <w:lang w:val="en-US"/>
        </w:rPr>
        <w:t xml:space="preserve"> will focus on:</w:t>
      </w:r>
    </w:p>
    <w:p w14:paraId="3EDB486C" w14:textId="586A5AEF" w:rsidR="001E742C" w:rsidRPr="0063339B" w:rsidRDefault="001E742C" w:rsidP="00B37810">
      <w:pPr>
        <w:pStyle w:val="ListParagraph"/>
        <w:numPr>
          <w:ilvl w:val="0"/>
          <w:numId w:val="11"/>
        </w:numPr>
        <w:autoSpaceDE w:val="0"/>
        <w:autoSpaceDN w:val="0"/>
        <w:adjustRightInd w:val="0"/>
        <w:rPr>
          <w:rFonts w:cs="Arial"/>
          <w:color w:val="000000"/>
          <w:szCs w:val="20"/>
        </w:rPr>
      </w:pPr>
      <w:r w:rsidRPr="0063339B">
        <w:rPr>
          <w:rFonts w:cs="Arial"/>
          <w:color w:val="000000"/>
          <w:szCs w:val="20"/>
        </w:rPr>
        <w:t xml:space="preserve">Introduction to IAR and the development of the National Guidance. </w:t>
      </w:r>
    </w:p>
    <w:p w14:paraId="7D763E42" w14:textId="2FBFCE26" w:rsidR="001E742C" w:rsidRPr="0063339B" w:rsidRDefault="001E742C" w:rsidP="00B37810">
      <w:pPr>
        <w:pStyle w:val="ListParagraph"/>
        <w:numPr>
          <w:ilvl w:val="0"/>
          <w:numId w:val="11"/>
        </w:numPr>
        <w:autoSpaceDE w:val="0"/>
        <w:autoSpaceDN w:val="0"/>
        <w:adjustRightInd w:val="0"/>
        <w:rPr>
          <w:rFonts w:cs="Arial"/>
          <w:color w:val="000000"/>
          <w:szCs w:val="20"/>
        </w:rPr>
      </w:pPr>
      <w:r w:rsidRPr="0063339B">
        <w:rPr>
          <w:rFonts w:cs="Arial"/>
          <w:color w:val="000000"/>
          <w:szCs w:val="20"/>
        </w:rPr>
        <w:t xml:space="preserve">Orientation to the domains, levels of care, and decision support tool. </w:t>
      </w:r>
    </w:p>
    <w:p w14:paraId="3C3F60D0" w14:textId="03A60A46" w:rsidR="001E742C" w:rsidRPr="0063339B" w:rsidRDefault="001E742C" w:rsidP="00B37810">
      <w:pPr>
        <w:pStyle w:val="ListParagraph"/>
        <w:numPr>
          <w:ilvl w:val="0"/>
          <w:numId w:val="11"/>
        </w:numPr>
        <w:autoSpaceDE w:val="0"/>
        <w:autoSpaceDN w:val="0"/>
        <w:adjustRightInd w:val="0"/>
        <w:rPr>
          <w:rFonts w:cs="Arial"/>
          <w:color w:val="000000"/>
          <w:szCs w:val="20"/>
        </w:rPr>
      </w:pPr>
      <w:r w:rsidRPr="0063339B">
        <w:rPr>
          <w:rFonts w:cs="Arial"/>
          <w:color w:val="000000"/>
          <w:szCs w:val="20"/>
        </w:rPr>
        <w:t xml:space="preserve">Clinical judgement and supported decision-making. </w:t>
      </w:r>
    </w:p>
    <w:p w14:paraId="4C1B13C5" w14:textId="501803EF" w:rsidR="009B0A93" w:rsidRPr="0063339B" w:rsidRDefault="001E742C" w:rsidP="00B37810">
      <w:pPr>
        <w:pStyle w:val="ListParagraph"/>
        <w:numPr>
          <w:ilvl w:val="0"/>
          <w:numId w:val="11"/>
        </w:numPr>
        <w:autoSpaceDE w:val="0"/>
        <w:autoSpaceDN w:val="0"/>
        <w:adjustRightInd w:val="0"/>
        <w:rPr>
          <w:rFonts w:cs="Arial"/>
          <w:color w:val="000000"/>
          <w:szCs w:val="20"/>
        </w:rPr>
      </w:pPr>
      <w:r w:rsidRPr="0063339B">
        <w:rPr>
          <w:rFonts w:cs="Arial"/>
          <w:color w:val="000000"/>
          <w:szCs w:val="20"/>
        </w:rPr>
        <w:t xml:space="preserve">Application of the IAR in referral, assessment, and intake settings (practical activity using vignettes). </w:t>
      </w:r>
    </w:p>
    <w:p w14:paraId="6A42E1FD" w14:textId="77777777" w:rsidR="009B0A93" w:rsidRPr="0063339B" w:rsidRDefault="009B0A93" w:rsidP="00B37810">
      <w:pPr>
        <w:pStyle w:val="Default"/>
        <w:spacing w:before="120" w:after="120"/>
        <w:rPr>
          <w:color w:val="003C69"/>
          <w:sz w:val="28"/>
          <w:szCs w:val="28"/>
        </w:rPr>
      </w:pPr>
      <w:r w:rsidRPr="0063339B">
        <w:rPr>
          <w:sz w:val="28"/>
          <w:szCs w:val="28"/>
        </w:rPr>
        <w:lastRenderedPageBreak/>
        <w:t xml:space="preserve"> </w:t>
      </w:r>
      <w:r w:rsidRPr="0063339B">
        <w:rPr>
          <w:b/>
          <w:bCs/>
          <w:color w:val="003C69"/>
          <w:sz w:val="28"/>
          <w:szCs w:val="28"/>
        </w:rPr>
        <w:t xml:space="preserve">Learning outcomes </w:t>
      </w:r>
    </w:p>
    <w:p w14:paraId="046EB539" w14:textId="77777777" w:rsidR="009B0A93" w:rsidRPr="0063339B" w:rsidRDefault="009B0A93" w:rsidP="00B37810">
      <w:pPr>
        <w:pStyle w:val="Default"/>
        <w:numPr>
          <w:ilvl w:val="0"/>
          <w:numId w:val="17"/>
        </w:numPr>
        <w:spacing w:before="120" w:after="120"/>
        <w:rPr>
          <w:color w:val="003C69"/>
          <w:sz w:val="20"/>
          <w:szCs w:val="20"/>
        </w:rPr>
      </w:pPr>
      <w:r w:rsidRPr="0063339B">
        <w:rPr>
          <w:rFonts w:ascii="Arial" w:hAnsi="Arial" w:cs="Arial"/>
          <w:sz w:val="20"/>
          <w:szCs w:val="20"/>
        </w:rPr>
        <w:t>Participants are familiar with the principles underpinning the national approach to stepped care.</w:t>
      </w:r>
    </w:p>
    <w:p w14:paraId="716260C6" w14:textId="77777777" w:rsidR="009B0A93" w:rsidRPr="0063339B" w:rsidRDefault="009B0A93" w:rsidP="00B37810">
      <w:pPr>
        <w:pStyle w:val="Default"/>
        <w:numPr>
          <w:ilvl w:val="0"/>
          <w:numId w:val="17"/>
        </w:numPr>
        <w:spacing w:before="120" w:after="120"/>
        <w:rPr>
          <w:color w:val="003C69"/>
          <w:sz w:val="20"/>
          <w:szCs w:val="20"/>
        </w:rPr>
      </w:pPr>
      <w:r w:rsidRPr="0063339B">
        <w:rPr>
          <w:rFonts w:ascii="Arial" w:hAnsi="Arial" w:cs="Arial"/>
          <w:sz w:val="20"/>
          <w:szCs w:val="20"/>
        </w:rPr>
        <w:t xml:space="preserve">Participants have an awareness of and confidence in the IAR development process. </w:t>
      </w:r>
    </w:p>
    <w:p w14:paraId="61FB2097" w14:textId="77777777" w:rsidR="00B37810" w:rsidRPr="0063339B" w:rsidRDefault="009B0A93" w:rsidP="00B37810">
      <w:pPr>
        <w:pStyle w:val="Default"/>
        <w:numPr>
          <w:ilvl w:val="0"/>
          <w:numId w:val="17"/>
        </w:numPr>
        <w:spacing w:before="120" w:after="120"/>
        <w:rPr>
          <w:rFonts w:ascii="Arial" w:hAnsi="Arial" w:cs="Arial"/>
          <w:color w:val="003C69"/>
          <w:sz w:val="20"/>
          <w:szCs w:val="20"/>
        </w:rPr>
      </w:pPr>
      <w:r w:rsidRPr="0063339B">
        <w:rPr>
          <w:rFonts w:ascii="Arial" w:hAnsi="Arial" w:cs="Arial"/>
          <w:sz w:val="20"/>
          <w:szCs w:val="20"/>
        </w:rPr>
        <w:t xml:space="preserve">Participants can apply the IAR Guidance in practice settings, using the domains and the decision support tool to generate a recommended level of care. </w:t>
      </w:r>
    </w:p>
    <w:p w14:paraId="66994BC0" w14:textId="77777777" w:rsidR="00B37810" w:rsidRPr="0063339B" w:rsidRDefault="00B37810" w:rsidP="00B37810">
      <w:pPr>
        <w:pStyle w:val="Default"/>
        <w:numPr>
          <w:ilvl w:val="0"/>
          <w:numId w:val="17"/>
        </w:numPr>
        <w:spacing w:before="120" w:after="120"/>
        <w:rPr>
          <w:rFonts w:ascii="Arial" w:hAnsi="Arial" w:cs="Arial"/>
          <w:color w:val="003C69"/>
          <w:sz w:val="20"/>
          <w:szCs w:val="20"/>
        </w:rPr>
      </w:pPr>
      <w:r w:rsidRPr="0063339B">
        <w:rPr>
          <w:rFonts w:ascii="Arial" w:hAnsi="Arial" w:cs="Arial"/>
          <w:sz w:val="20"/>
          <w:szCs w:val="20"/>
        </w:rPr>
        <w:t xml:space="preserve">Participants understand the Levels of Care and can determine regional services matched against the levels of care. </w:t>
      </w:r>
    </w:p>
    <w:p w14:paraId="3FBE2140" w14:textId="75B44942" w:rsidR="00B37810" w:rsidRPr="0063339B" w:rsidRDefault="00B37810" w:rsidP="00B37810">
      <w:pPr>
        <w:pStyle w:val="Default"/>
        <w:numPr>
          <w:ilvl w:val="0"/>
          <w:numId w:val="17"/>
        </w:numPr>
        <w:spacing w:before="120" w:after="120"/>
        <w:rPr>
          <w:rFonts w:ascii="Arial" w:hAnsi="Arial" w:cs="Arial"/>
          <w:color w:val="003C69"/>
          <w:sz w:val="20"/>
          <w:szCs w:val="20"/>
        </w:rPr>
      </w:pPr>
      <w:r w:rsidRPr="0063339B">
        <w:rPr>
          <w:rFonts w:ascii="Arial" w:hAnsi="Arial" w:cs="Arial"/>
          <w:sz w:val="20"/>
          <w:szCs w:val="20"/>
        </w:rPr>
        <w:t xml:space="preserve">Participants understand the principles of clinical decision-making and consumer choice and can practice following these principles and using supported decision-making strategies. </w:t>
      </w:r>
    </w:p>
    <w:p w14:paraId="4664599C" w14:textId="0FFA7287" w:rsidR="009B0A93" w:rsidRPr="0063339B" w:rsidRDefault="00B37810" w:rsidP="00B37810">
      <w:pPr>
        <w:pStyle w:val="Default"/>
        <w:spacing w:before="120" w:after="120"/>
        <w:rPr>
          <w:rFonts w:ascii="Arial" w:hAnsi="Arial" w:cs="Arial"/>
          <w:color w:val="003C69"/>
          <w:sz w:val="20"/>
          <w:szCs w:val="20"/>
        </w:rPr>
      </w:pPr>
      <w:r w:rsidRPr="0063339B">
        <w:rPr>
          <w:rFonts w:ascii="Arial" w:hAnsi="Arial" w:cs="Arial"/>
          <w:sz w:val="20"/>
          <w:szCs w:val="20"/>
        </w:rPr>
        <w:t>The first component of the workshop focuses on an introduction and orientation to stepped care, the initial assessment and referral process and the decision support tool. The second component of the workshop is a practical activity focusing on a consumer vignette.</w:t>
      </w:r>
    </w:p>
    <w:p w14:paraId="0209ADDC" w14:textId="1CAD135F" w:rsidR="00035EF5" w:rsidRPr="0063339B" w:rsidRDefault="00035EF5" w:rsidP="00B37810">
      <w:pPr>
        <w:pStyle w:val="HeadingMain"/>
        <w:spacing w:after="120" w:line="240" w:lineRule="auto"/>
        <w:rPr>
          <w:sz w:val="28"/>
          <w:szCs w:val="28"/>
        </w:rPr>
      </w:pPr>
      <w:r w:rsidRPr="0063339B">
        <w:rPr>
          <w:sz w:val="28"/>
          <w:szCs w:val="28"/>
        </w:rPr>
        <w:t>Other requirements</w:t>
      </w:r>
    </w:p>
    <w:p w14:paraId="12DFBE3E" w14:textId="773E9BA9" w:rsidR="002D3674" w:rsidRPr="0063339B" w:rsidRDefault="00035EF5" w:rsidP="00B37810">
      <w:pPr>
        <w:pStyle w:val="ListParagraph"/>
        <w:numPr>
          <w:ilvl w:val="0"/>
          <w:numId w:val="16"/>
        </w:numPr>
        <w:jc w:val="both"/>
        <w:rPr>
          <w:rFonts w:cs="Arial"/>
          <w:color w:val="000000" w:themeColor="text1"/>
          <w:szCs w:val="20"/>
        </w:rPr>
      </w:pPr>
      <w:r w:rsidRPr="0063339B">
        <w:rPr>
          <w:rFonts w:cs="Arial"/>
          <w:color w:val="000000" w:themeColor="text1"/>
          <w:szCs w:val="20"/>
        </w:rPr>
        <w:t xml:space="preserve">Participants </w:t>
      </w:r>
      <w:r w:rsidR="001E742C" w:rsidRPr="0063339B">
        <w:rPr>
          <w:rFonts w:cs="Arial"/>
          <w:color w:val="000000" w:themeColor="text1"/>
          <w:szCs w:val="20"/>
        </w:rPr>
        <w:t>must</w:t>
      </w:r>
      <w:r w:rsidRPr="0063339B">
        <w:rPr>
          <w:rFonts w:cs="Arial"/>
          <w:color w:val="000000" w:themeColor="text1"/>
          <w:szCs w:val="20"/>
        </w:rPr>
        <w:t xml:space="preserve"> join using a computer</w:t>
      </w:r>
      <w:r w:rsidR="00B37810" w:rsidRPr="0063339B">
        <w:rPr>
          <w:rFonts w:cs="Arial"/>
          <w:color w:val="000000" w:themeColor="text1"/>
          <w:szCs w:val="20"/>
        </w:rPr>
        <w:t xml:space="preserve"> </w:t>
      </w:r>
      <w:r w:rsidRPr="0063339B">
        <w:rPr>
          <w:rFonts w:cs="Arial"/>
          <w:color w:val="000000" w:themeColor="text1"/>
          <w:szCs w:val="20"/>
        </w:rPr>
        <w:t xml:space="preserve">or laptop with a camera. </w:t>
      </w:r>
      <w:r w:rsidR="001E742C" w:rsidRPr="0063339B">
        <w:rPr>
          <w:rFonts w:cs="Arial"/>
          <w:color w:val="000000" w:themeColor="text1"/>
          <w:szCs w:val="20"/>
        </w:rPr>
        <w:t xml:space="preserve">Participants are </w:t>
      </w:r>
      <w:r w:rsidR="000F7092">
        <w:rPr>
          <w:rFonts w:cs="Arial"/>
          <w:color w:val="000000" w:themeColor="text1"/>
          <w:szCs w:val="20"/>
        </w:rPr>
        <w:t>asked</w:t>
      </w:r>
      <w:r w:rsidR="000F7092" w:rsidRPr="0063339B">
        <w:rPr>
          <w:rFonts w:cs="Arial"/>
          <w:color w:val="000000" w:themeColor="text1"/>
          <w:szCs w:val="20"/>
        </w:rPr>
        <w:t xml:space="preserve"> </w:t>
      </w:r>
      <w:r w:rsidR="001E742C" w:rsidRPr="0063339B">
        <w:rPr>
          <w:rFonts w:cs="Arial"/>
          <w:color w:val="000000" w:themeColor="text1"/>
          <w:szCs w:val="20"/>
        </w:rPr>
        <w:t>to leave their cameras on during the workshops</w:t>
      </w:r>
      <w:r w:rsidR="000F7092">
        <w:rPr>
          <w:rFonts w:cs="Arial"/>
          <w:color w:val="000000" w:themeColor="text1"/>
          <w:szCs w:val="20"/>
        </w:rPr>
        <w:t xml:space="preserve"> if comfortable to do so</w:t>
      </w:r>
      <w:r w:rsidR="001E742C" w:rsidRPr="0063339B">
        <w:rPr>
          <w:rFonts w:cs="Arial"/>
          <w:color w:val="000000" w:themeColor="text1"/>
          <w:szCs w:val="20"/>
        </w:rPr>
        <w:t xml:space="preserve">. </w:t>
      </w:r>
    </w:p>
    <w:p w14:paraId="244E5773" w14:textId="24F62B16" w:rsidR="002D3674" w:rsidRPr="0063339B" w:rsidRDefault="001E742C" w:rsidP="00B37810">
      <w:pPr>
        <w:pStyle w:val="ListParagraph"/>
        <w:numPr>
          <w:ilvl w:val="0"/>
          <w:numId w:val="16"/>
        </w:numPr>
        <w:jc w:val="both"/>
        <w:rPr>
          <w:rFonts w:cs="Arial"/>
          <w:color w:val="000000" w:themeColor="text1"/>
          <w:szCs w:val="20"/>
        </w:rPr>
      </w:pPr>
      <w:r w:rsidRPr="0063339B">
        <w:rPr>
          <w:rFonts w:cs="Arial"/>
          <w:color w:val="000000" w:themeColor="text1"/>
          <w:szCs w:val="20"/>
        </w:rPr>
        <w:t xml:space="preserve">Participants should not join the workshop via telephone. </w:t>
      </w:r>
    </w:p>
    <w:p w14:paraId="51A3C95D" w14:textId="7829D944" w:rsidR="00035EF5" w:rsidRPr="0063339B" w:rsidRDefault="00035EF5" w:rsidP="00B37810">
      <w:pPr>
        <w:pStyle w:val="ListParagraph"/>
        <w:numPr>
          <w:ilvl w:val="0"/>
          <w:numId w:val="16"/>
        </w:numPr>
        <w:jc w:val="both"/>
        <w:rPr>
          <w:rFonts w:cs="Arial"/>
          <w:color w:val="000000" w:themeColor="text1"/>
          <w:szCs w:val="20"/>
        </w:rPr>
      </w:pPr>
      <w:r w:rsidRPr="0063339B">
        <w:rPr>
          <w:rFonts w:cs="Arial"/>
          <w:color w:val="000000" w:themeColor="text1"/>
          <w:szCs w:val="20"/>
        </w:rPr>
        <w:t xml:space="preserve">You must register in advance for each workshop.  </w:t>
      </w:r>
    </w:p>
    <w:p w14:paraId="3EF8CDA3" w14:textId="681ACE9A" w:rsidR="00803A07" w:rsidRPr="00753632" w:rsidRDefault="00035EF5" w:rsidP="00B37810">
      <w:pPr>
        <w:pStyle w:val="ListParagraph"/>
        <w:numPr>
          <w:ilvl w:val="0"/>
          <w:numId w:val="16"/>
        </w:numPr>
        <w:jc w:val="both"/>
        <w:rPr>
          <w:rFonts w:asciiTheme="minorHAnsi" w:hAnsiTheme="minorHAnsi" w:cstheme="minorHAnsi"/>
          <w:color w:val="000000" w:themeColor="text1"/>
          <w:szCs w:val="20"/>
        </w:rPr>
      </w:pPr>
      <w:r w:rsidRPr="0063339B">
        <w:rPr>
          <w:color w:val="000000" w:themeColor="text1"/>
          <w:szCs w:val="20"/>
        </w:rPr>
        <w:t xml:space="preserve">Participants are only expected to select and attend </w:t>
      </w:r>
      <w:r w:rsidR="006D0B48" w:rsidRPr="0063339B">
        <w:rPr>
          <w:color w:val="000000" w:themeColor="text1"/>
          <w:szCs w:val="20"/>
        </w:rPr>
        <w:t>one</w:t>
      </w:r>
      <w:r w:rsidRPr="0063339B">
        <w:rPr>
          <w:color w:val="000000" w:themeColor="text1"/>
          <w:szCs w:val="20"/>
        </w:rPr>
        <w:t xml:space="preserve"> workshop. </w:t>
      </w:r>
    </w:p>
    <w:p w14:paraId="6774E37A" w14:textId="5D463854" w:rsidR="00753632" w:rsidRPr="002F2F7F" w:rsidRDefault="00753632" w:rsidP="00B37810">
      <w:pPr>
        <w:pStyle w:val="ListParagraph"/>
        <w:numPr>
          <w:ilvl w:val="0"/>
          <w:numId w:val="16"/>
        </w:numPr>
        <w:jc w:val="both"/>
        <w:rPr>
          <w:rFonts w:asciiTheme="minorHAnsi" w:hAnsiTheme="minorHAnsi" w:cstheme="minorHAnsi"/>
          <w:color w:val="F26E3D" w:themeColor="accent1"/>
          <w:szCs w:val="20"/>
        </w:rPr>
      </w:pPr>
      <w:r w:rsidRPr="002F2F7F">
        <w:rPr>
          <w:color w:val="F26E3D" w:themeColor="accent1"/>
          <w:szCs w:val="20"/>
        </w:rPr>
        <w:t>Participant limits apply. If you cannot attend the workshop after registering, please cancel your registration to free up space for a participant on the waiting list.</w:t>
      </w:r>
    </w:p>
    <w:tbl>
      <w:tblPr>
        <w:tblStyle w:val="TableGrid"/>
        <w:tblW w:w="0" w:type="auto"/>
        <w:tblLayout w:type="fixed"/>
        <w:tblLook w:val="04A0" w:firstRow="1" w:lastRow="0" w:firstColumn="1" w:lastColumn="0" w:noHBand="0" w:noVBand="1"/>
      </w:tblPr>
      <w:tblGrid>
        <w:gridCol w:w="2263"/>
        <w:gridCol w:w="1134"/>
        <w:gridCol w:w="6231"/>
      </w:tblGrid>
      <w:tr w:rsidR="008E0B57" w14:paraId="6E03BB7B" w14:textId="77777777" w:rsidTr="00975294">
        <w:tc>
          <w:tcPr>
            <w:tcW w:w="2263" w:type="dxa"/>
          </w:tcPr>
          <w:p w14:paraId="03E84031" w14:textId="51C8697D" w:rsidR="008E0B57" w:rsidRPr="002806E7" w:rsidRDefault="008E0B57" w:rsidP="00B37810">
            <w:pPr>
              <w:jc w:val="both"/>
              <w:rPr>
                <w:rFonts w:cs="Arial"/>
                <w:b/>
                <w:bCs/>
                <w:color w:val="000000" w:themeColor="text1"/>
                <w:szCs w:val="20"/>
              </w:rPr>
            </w:pPr>
            <w:r w:rsidRPr="002806E7">
              <w:rPr>
                <w:rFonts w:cs="Arial"/>
                <w:b/>
                <w:bCs/>
                <w:color w:val="000000" w:themeColor="text1"/>
                <w:szCs w:val="20"/>
              </w:rPr>
              <w:t>Date and time</w:t>
            </w:r>
          </w:p>
        </w:tc>
        <w:tc>
          <w:tcPr>
            <w:tcW w:w="1134" w:type="dxa"/>
          </w:tcPr>
          <w:p w14:paraId="7FF338EA" w14:textId="796EEAA1" w:rsidR="008E0B57" w:rsidRPr="002806E7" w:rsidRDefault="008E0B57" w:rsidP="00B37810">
            <w:pPr>
              <w:jc w:val="both"/>
              <w:rPr>
                <w:rFonts w:cs="Arial"/>
                <w:b/>
                <w:bCs/>
                <w:color w:val="000000" w:themeColor="text1"/>
                <w:szCs w:val="20"/>
              </w:rPr>
            </w:pPr>
            <w:r w:rsidRPr="002806E7">
              <w:rPr>
                <w:rFonts w:cs="Arial"/>
                <w:b/>
                <w:bCs/>
                <w:color w:val="000000" w:themeColor="text1"/>
                <w:szCs w:val="20"/>
              </w:rPr>
              <w:t>Vignette</w:t>
            </w:r>
          </w:p>
        </w:tc>
        <w:tc>
          <w:tcPr>
            <w:tcW w:w="6231" w:type="dxa"/>
          </w:tcPr>
          <w:p w14:paraId="30DB7427" w14:textId="650C8AD5" w:rsidR="008E0B57" w:rsidRPr="002806E7" w:rsidRDefault="008E0B57" w:rsidP="00B37810">
            <w:pPr>
              <w:jc w:val="both"/>
              <w:rPr>
                <w:rFonts w:cs="Arial"/>
                <w:b/>
                <w:bCs/>
                <w:color w:val="000000" w:themeColor="text1"/>
                <w:szCs w:val="20"/>
              </w:rPr>
            </w:pPr>
            <w:r w:rsidRPr="002806E7">
              <w:rPr>
                <w:rFonts w:cs="Arial"/>
                <w:b/>
                <w:bCs/>
                <w:color w:val="000000" w:themeColor="text1"/>
                <w:szCs w:val="20"/>
              </w:rPr>
              <w:t>Zoom registration link</w:t>
            </w:r>
          </w:p>
        </w:tc>
      </w:tr>
      <w:tr w:rsidR="00341A2A" w14:paraId="3CA6E987" w14:textId="77777777" w:rsidTr="00975294">
        <w:tc>
          <w:tcPr>
            <w:tcW w:w="2263" w:type="dxa"/>
          </w:tcPr>
          <w:p w14:paraId="2BB7E424" w14:textId="77777777" w:rsidR="00341A2A" w:rsidRDefault="00341A2A" w:rsidP="00066906">
            <w:pPr>
              <w:rPr>
                <w:rFonts w:cs="Arial"/>
                <w:color w:val="000000" w:themeColor="text1"/>
                <w:szCs w:val="20"/>
              </w:rPr>
            </w:pPr>
            <w:r>
              <w:rPr>
                <w:rFonts w:cs="Arial"/>
                <w:color w:val="000000" w:themeColor="text1"/>
                <w:szCs w:val="20"/>
              </w:rPr>
              <w:t>27 April 2022</w:t>
            </w:r>
          </w:p>
          <w:p w14:paraId="45200F53" w14:textId="27E5CBFC" w:rsidR="00341A2A" w:rsidRDefault="00341A2A" w:rsidP="00066906">
            <w:pPr>
              <w:rPr>
                <w:rFonts w:cs="Arial"/>
                <w:color w:val="000000" w:themeColor="text1"/>
                <w:szCs w:val="20"/>
              </w:rPr>
            </w:pPr>
            <w:r>
              <w:rPr>
                <w:rFonts w:cs="Arial"/>
                <w:color w:val="000000" w:themeColor="text1"/>
                <w:szCs w:val="20"/>
              </w:rPr>
              <w:t>12 – 2.30 pm AEST</w:t>
            </w:r>
          </w:p>
        </w:tc>
        <w:tc>
          <w:tcPr>
            <w:tcW w:w="1134" w:type="dxa"/>
          </w:tcPr>
          <w:p w14:paraId="79F8CCA6" w14:textId="4B1DEFBE" w:rsidR="00341A2A" w:rsidRDefault="00341A2A" w:rsidP="00292F2F">
            <w:pPr>
              <w:rPr>
                <w:rFonts w:cs="Arial"/>
                <w:color w:val="000000" w:themeColor="text1"/>
                <w:szCs w:val="20"/>
              </w:rPr>
            </w:pPr>
            <w:r>
              <w:rPr>
                <w:rFonts w:cs="Arial"/>
                <w:color w:val="000000" w:themeColor="text1"/>
                <w:szCs w:val="20"/>
              </w:rPr>
              <w:t>Robert</w:t>
            </w:r>
          </w:p>
        </w:tc>
        <w:tc>
          <w:tcPr>
            <w:tcW w:w="6231" w:type="dxa"/>
          </w:tcPr>
          <w:p w14:paraId="5A749AAE" w14:textId="77777777" w:rsidR="00341A2A" w:rsidRPr="007D1ED1" w:rsidRDefault="00341A2A" w:rsidP="00341A2A">
            <w:pPr>
              <w:rPr>
                <w:rFonts w:cs="Arial"/>
                <w:szCs w:val="20"/>
              </w:rPr>
            </w:pPr>
            <w:r w:rsidRPr="007D1ED1">
              <w:rPr>
                <w:rFonts w:cs="Arial"/>
                <w:szCs w:val="20"/>
              </w:rPr>
              <w:t>Register in advance for this meeting:</w:t>
            </w:r>
          </w:p>
          <w:p w14:paraId="58CFF2EA" w14:textId="153F0B67" w:rsidR="00341A2A" w:rsidRPr="007D1ED1" w:rsidRDefault="00000000" w:rsidP="007D1ED1">
            <w:pPr>
              <w:rPr>
                <w:rFonts w:cs="Arial"/>
                <w:szCs w:val="20"/>
              </w:rPr>
            </w:pPr>
            <w:hyperlink r:id="rId11" w:history="1">
              <w:r w:rsidR="000F4084" w:rsidRPr="00E168CE">
                <w:rPr>
                  <w:rStyle w:val="Hyperlink"/>
                  <w:rFonts w:ascii="Arial" w:hAnsi="Arial" w:cs="Arial"/>
                  <w:sz w:val="20"/>
                  <w:szCs w:val="20"/>
                </w:rPr>
                <w:t>https://us02web.zoom.us/meeting/register/tZYvf-mvpj8oGdyAPT1_rsj71ncC</w:t>
              </w:r>
              <w:r w:rsidR="000F4084" w:rsidRPr="00E168CE">
                <w:rPr>
                  <w:rStyle w:val="Hyperlink"/>
                  <w:rFonts w:ascii="Arial" w:hAnsi="Arial" w:cs="Arial"/>
                  <w:sz w:val="20"/>
                  <w:szCs w:val="20"/>
                </w:rPr>
                <w:t>s</w:t>
              </w:r>
              <w:r w:rsidR="000F4084" w:rsidRPr="00E168CE">
                <w:rPr>
                  <w:rStyle w:val="Hyperlink"/>
                  <w:rFonts w:ascii="Arial" w:hAnsi="Arial" w:cs="Arial"/>
                  <w:sz w:val="20"/>
                  <w:szCs w:val="20"/>
                </w:rPr>
                <w:t>WF</w:t>
              </w:r>
              <w:r w:rsidR="000F4084" w:rsidRPr="00E168CE">
                <w:rPr>
                  <w:rStyle w:val="Hyperlink"/>
                  <w:rFonts w:ascii="Arial" w:hAnsi="Arial" w:cs="Arial"/>
                  <w:sz w:val="20"/>
                  <w:szCs w:val="20"/>
                </w:rPr>
                <w:t>w</w:t>
              </w:r>
              <w:r w:rsidR="000F4084" w:rsidRPr="00E168CE">
                <w:rPr>
                  <w:rStyle w:val="Hyperlink"/>
                  <w:rFonts w:ascii="Arial" w:hAnsi="Arial" w:cs="Arial"/>
                  <w:sz w:val="20"/>
                  <w:szCs w:val="20"/>
                </w:rPr>
                <w:t>gFIt</w:t>
              </w:r>
            </w:hyperlink>
            <w:r w:rsidR="000F4084">
              <w:rPr>
                <w:rFonts w:cs="Arial"/>
                <w:szCs w:val="20"/>
              </w:rPr>
              <w:t xml:space="preserve"> </w:t>
            </w:r>
          </w:p>
        </w:tc>
      </w:tr>
      <w:tr w:rsidR="00975294" w14:paraId="4E474A67" w14:textId="77777777" w:rsidTr="00975294">
        <w:tc>
          <w:tcPr>
            <w:tcW w:w="2263" w:type="dxa"/>
          </w:tcPr>
          <w:p w14:paraId="6DBBCA6C" w14:textId="63237DF6" w:rsidR="00975294" w:rsidRDefault="00A840E2" w:rsidP="00066906">
            <w:pPr>
              <w:rPr>
                <w:rFonts w:cs="Arial"/>
                <w:color w:val="000000" w:themeColor="text1"/>
                <w:szCs w:val="20"/>
              </w:rPr>
            </w:pPr>
            <w:r>
              <w:rPr>
                <w:rFonts w:cs="Arial"/>
                <w:color w:val="000000" w:themeColor="text1"/>
                <w:szCs w:val="20"/>
              </w:rPr>
              <w:t>4 May</w:t>
            </w:r>
            <w:r w:rsidR="008D38ED">
              <w:rPr>
                <w:rFonts w:cs="Arial"/>
                <w:color w:val="000000" w:themeColor="text1"/>
                <w:szCs w:val="20"/>
              </w:rPr>
              <w:t xml:space="preserve"> 2023</w:t>
            </w:r>
          </w:p>
          <w:p w14:paraId="376ADB68" w14:textId="633F2094" w:rsidR="008D38ED" w:rsidRPr="002806E7" w:rsidRDefault="008D38ED" w:rsidP="00066906">
            <w:pPr>
              <w:rPr>
                <w:rFonts w:cs="Arial"/>
                <w:color w:val="000000" w:themeColor="text1"/>
                <w:szCs w:val="20"/>
              </w:rPr>
            </w:pPr>
            <w:r>
              <w:rPr>
                <w:rFonts w:cs="Arial"/>
                <w:color w:val="000000" w:themeColor="text1"/>
                <w:szCs w:val="20"/>
              </w:rPr>
              <w:t>12 – 2.30 pm AE</w:t>
            </w:r>
            <w:r w:rsidR="00A840E2">
              <w:rPr>
                <w:rFonts w:cs="Arial"/>
                <w:color w:val="000000" w:themeColor="text1"/>
                <w:szCs w:val="20"/>
              </w:rPr>
              <w:t>S</w:t>
            </w:r>
            <w:r>
              <w:rPr>
                <w:rFonts w:cs="Arial"/>
                <w:color w:val="000000" w:themeColor="text1"/>
                <w:szCs w:val="20"/>
              </w:rPr>
              <w:t xml:space="preserve">T </w:t>
            </w:r>
          </w:p>
        </w:tc>
        <w:tc>
          <w:tcPr>
            <w:tcW w:w="1134" w:type="dxa"/>
          </w:tcPr>
          <w:p w14:paraId="19700451" w14:textId="140E965A" w:rsidR="00975294" w:rsidRPr="002806E7" w:rsidRDefault="008D38ED" w:rsidP="00292F2F">
            <w:pPr>
              <w:rPr>
                <w:rFonts w:cs="Arial"/>
                <w:color w:val="000000" w:themeColor="text1"/>
                <w:szCs w:val="20"/>
              </w:rPr>
            </w:pPr>
            <w:r>
              <w:rPr>
                <w:rFonts w:cs="Arial"/>
                <w:color w:val="000000" w:themeColor="text1"/>
                <w:szCs w:val="20"/>
              </w:rPr>
              <w:t>William</w:t>
            </w:r>
          </w:p>
        </w:tc>
        <w:tc>
          <w:tcPr>
            <w:tcW w:w="6231" w:type="dxa"/>
          </w:tcPr>
          <w:p w14:paraId="6964241B" w14:textId="77777777" w:rsidR="007D1ED1" w:rsidRPr="007D1ED1" w:rsidRDefault="007D1ED1" w:rsidP="007D1ED1">
            <w:pPr>
              <w:rPr>
                <w:rFonts w:cs="Arial"/>
                <w:szCs w:val="20"/>
              </w:rPr>
            </w:pPr>
            <w:r w:rsidRPr="007D1ED1">
              <w:rPr>
                <w:rFonts w:cs="Arial"/>
                <w:szCs w:val="20"/>
              </w:rPr>
              <w:t>Register in advance for this meeting:</w:t>
            </w:r>
          </w:p>
          <w:p w14:paraId="7962619A" w14:textId="4852E053" w:rsidR="00975294" w:rsidRPr="002806E7" w:rsidRDefault="00000000" w:rsidP="007D1ED1">
            <w:pPr>
              <w:rPr>
                <w:rFonts w:cs="Arial"/>
                <w:szCs w:val="20"/>
              </w:rPr>
            </w:pPr>
            <w:hyperlink r:id="rId12" w:history="1">
              <w:r w:rsidR="000F4084" w:rsidRPr="00E168CE">
                <w:rPr>
                  <w:rStyle w:val="Hyperlink"/>
                  <w:rFonts w:ascii="Arial" w:hAnsi="Arial" w:cs="Arial"/>
                  <w:sz w:val="20"/>
                  <w:szCs w:val="20"/>
                </w:rPr>
                <w:t>https://us02web.zoom.us</w:t>
              </w:r>
              <w:r w:rsidR="000F4084" w:rsidRPr="00E168CE">
                <w:rPr>
                  <w:rStyle w:val="Hyperlink"/>
                  <w:rFonts w:ascii="Arial" w:hAnsi="Arial" w:cs="Arial"/>
                  <w:sz w:val="20"/>
                  <w:szCs w:val="20"/>
                </w:rPr>
                <w:t>/</w:t>
              </w:r>
              <w:r w:rsidR="000F4084" w:rsidRPr="00E168CE">
                <w:rPr>
                  <w:rStyle w:val="Hyperlink"/>
                  <w:rFonts w:ascii="Arial" w:hAnsi="Arial" w:cs="Arial"/>
                  <w:sz w:val="20"/>
                  <w:szCs w:val="20"/>
                </w:rPr>
                <w:t>meeting/register/tZAuduqtrD8jHtMHGrQNwr_MfpHb-tH</w:t>
              </w:r>
              <w:r w:rsidR="000F4084" w:rsidRPr="00E168CE">
                <w:rPr>
                  <w:rStyle w:val="Hyperlink"/>
                  <w:rFonts w:ascii="Arial" w:hAnsi="Arial" w:cs="Arial"/>
                  <w:sz w:val="20"/>
                  <w:szCs w:val="20"/>
                </w:rPr>
                <w:t>V</w:t>
              </w:r>
              <w:r w:rsidR="000F4084" w:rsidRPr="00E168CE">
                <w:rPr>
                  <w:rStyle w:val="Hyperlink"/>
                  <w:rFonts w:ascii="Arial" w:hAnsi="Arial" w:cs="Arial"/>
                  <w:sz w:val="20"/>
                  <w:szCs w:val="20"/>
                </w:rPr>
                <w:t>vq50</w:t>
              </w:r>
            </w:hyperlink>
            <w:r w:rsidR="000F4084">
              <w:rPr>
                <w:rFonts w:cs="Arial"/>
                <w:szCs w:val="20"/>
              </w:rPr>
              <w:t xml:space="preserve"> </w:t>
            </w:r>
          </w:p>
        </w:tc>
      </w:tr>
      <w:tr w:rsidR="00500D89" w14:paraId="590B376C" w14:textId="77777777" w:rsidTr="00975294">
        <w:tc>
          <w:tcPr>
            <w:tcW w:w="2263" w:type="dxa"/>
          </w:tcPr>
          <w:p w14:paraId="2F467236" w14:textId="04D6A5C0" w:rsidR="00500D89" w:rsidRDefault="00A840E2" w:rsidP="00066906">
            <w:pPr>
              <w:rPr>
                <w:rFonts w:cs="Arial"/>
                <w:color w:val="000000" w:themeColor="text1"/>
                <w:szCs w:val="20"/>
              </w:rPr>
            </w:pPr>
            <w:r>
              <w:rPr>
                <w:rFonts w:cs="Arial"/>
                <w:color w:val="000000" w:themeColor="text1"/>
                <w:szCs w:val="20"/>
              </w:rPr>
              <w:t>9 May</w:t>
            </w:r>
            <w:r w:rsidR="00500D89">
              <w:rPr>
                <w:rFonts w:cs="Arial"/>
                <w:color w:val="000000" w:themeColor="text1"/>
                <w:szCs w:val="20"/>
              </w:rPr>
              <w:t xml:space="preserve"> 2023</w:t>
            </w:r>
          </w:p>
          <w:p w14:paraId="011CDD9E" w14:textId="16253CC9" w:rsidR="00500D89" w:rsidRDefault="00500D89" w:rsidP="00066906">
            <w:pPr>
              <w:rPr>
                <w:rFonts w:cs="Arial"/>
                <w:color w:val="000000" w:themeColor="text1"/>
                <w:szCs w:val="20"/>
              </w:rPr>
            </w:pPr>
            <w:r>
              <w:rPr>
                <w:rFonts w:cs="Arial"/>
                <w:color w:val="000000" w:themeColor="text1"/>
                <w:szCs w:val="20"/>
              </w:rPr>
              <w:t>6</w:t>
            </w:r>
            <w:r w:rsidR="00A840E2">
              <w:rPr>
                <w:rFonts w:cs="Arial"/>
                <w:color w:val="000000" w:themeColor="text1"/>
                <w:szCs w:val="20"/>
              </w:rPr>
              <w:t>.30</w:t>
            </w:r>
            <w:r>
              <w:rPr>
                <w:rFonts w:cs="Arial"/>
                <w:color w:val="000000" w:themeColor="text1"/>
                <w:szCs w:val="20"/>
              </w:rPr>
              <w:t xml:space="preserve"> – </w:t>
            </w:r>
            <w:r w:rsidR="00A840E2">
              <w:rPr>
                <w:rFonts w:cs="Arial"/>
                <w:color w:val="000000" w:themeColor="text1"/>
                <w:szCs w:val="20"/>
              </w:rPr>
              <w:t>9</w:t>
            </w:r>
            <w:r>
              <w:rPr>
                <w:rFonts w:cs="Arial"/>
                <w:color w:val="000000" w:themeColor="text1"/>
                <w:szCs w:val="20"/>
              </w:rPr>
              <w:t xml:space="preserve"> pm AE</w:t>
            </w:r>
            <w:r w:rsidR="00A840E2">
              <w:rPr>
                <w:rFonts w:cs="Arial"/>
                <w:color w:val="000000" w:themeColor="text1"/>
                <w:szCs w:val="20"/>
              </w:rPr>
              <w:t>S</w:t>
            </w:r>
            <w:r>
              <w:rPr>
                <w:rFonts w:cs="Arial"/>
                <w:color w:val="000000" w:themeColor="text1"/>
                <w:szCs w:val="20"/>
              </w:rPr>
              <w:t>T</w:t>
            </w:r>
          </w:p>
        </w:tc>
        <w:tc>
          <w:tcPr>
            <w:tcW w:w="1134" w:type="dxa"/>
          </w:tcPr>
          <w:p w14:paraId="4B6EB770" w14:textId="2265DC21" w:rsidR="00500D89" w:rsidRDefault="00500D89" w:rsidP="00292F2F">
            <w:pPr>
              <w:rPr>
                <w:rFonts w:cs="Arial"/>
                <w:color w:val="000000" w:themeColor="text1"/>
                <w:szCs w:val="20"/>
              </w:rPr>
            </w:pPr>
            <w:r>
              <w:rPr>
                <w:rFonts w:cs="Arial"/>
                <w:color w:val="000000" w:themeColor="text1"/>
                <w:szCs w:val="20"/>
              </w:rPr>
              <w:t>Jessica</w:t>
            </w:r>
          </w:p>
        </w:tc>
        <w:tc>
          <w:tcPr>
            <w:tcW w:w="6231" w:type="dxa"/>
          </w:tcPr>
          <w:p w14:paraId="4CC62805" w14:textId="77777777" w:rsidR="00055C1D" w:rsidRPr="00055C1D" w:rsidRDefault="00055C1D" w:rsidP="00055C1D">
            <w:pPr>
              <w:rPr>
                <w:rFonts w:cs="Arial"/>
                <w:szCs w:val="20"/>
              </w:rPr>
            </w:pPr>
            <w:r w:rsidRPr="00055C1D">
              <w:rPr>
                <w:rFonts w:cs="Arial"/>
                <w:szCs w:val="20"/>
              </w:rPr>
              <w:t>Register in advance for this meeting:</w:t>
            </w:r>
          </w:p>
          <w:p w14:paraId="718010A3" w14:textId="47CEAE3C" w:rsidR="00500D89" w:rsidRPr="007D1ED1" w:rsidRDefault="0039139D" w:rsidP="00055C1D">
            <w:pPr>
              <w:rPr>
                <w:rFonts w:cs="Arial"/>
                <w:szCs w:val="20"/>
              </w:rPr>
            </w:pPr>
            <w:hyperlink r:id="rId13" w:history="1">
              <w:r w:rsidRPr="003948AF">
                <w:rPr>
                  <w:rStyle w:val="Hyperlink"/>
                  <w:rFonts w:ascii="Arial" w:hAnsi="Arial" w:cs="Arial"/>
                  <w:sz w:val="20"/>
                  <w:szCs w:val="20"/>
                </w:rPr>
                <w:t>https://us02web.zo</w:t>
              </w:r>
              <w:r w:rsidRPr="003948AF">
                <w:rPr>
                  <w:rStyle w:val="Hyperlink"/>
                  <w:rFonts w:ascii="Arial" w:hAnsi="Arial" w:cs="Arial"/>
                  <w:sz w:val="20"/>
                  <w:szCs w:val="20"/>
                </w:rPr>
                <w:t>o</w:t>
              </w:r>
              <w:r w:rsidRPr="003948AF">
                <w:rPr>
                  <w:rStyle w:val="Hyperlink"/>
                  <w:rFonts w:ascii="Arial" w:hAnsi="Arial" w:cs="Arial"/>
                  <w:sz w:val="20"/>
                  <w:szCs w:val="20"/>
                </w:rPr>
                <w:t>m.us/meeting/register/tZAlde6prjkuEtd8nl88-w7lQv4m</w:t>
              </w:r>
              <w:r w:rsidRPr="003948AF">
                <w:rPr>
                  <w:rStyle w:val="Hyperlink"/>
                  <w:rFonts w:ascii="Arial" w:hAnsi="Arial" w:cs="Arial"/>
                  <w:sz w:val="20"/>
                  <w:szCs w:val="20"/>
                </w:rPr>
                <w:t>m</w:t>
              </w:r>
              <w:r w:rsidRPr="003948AF">
                <w:rPr>
                  <w:rStyle w:val="Hyperlink"/>
                  <w:rFonts w:ascii="Arial" w:hAnsi="Arial" w:cs="Arial"/>
                  <w:sz w:val="20"/>
                  <w:szCs w:val="20"/>
                </w:rPr>
                <w:t>dnLPH41</w:t>
              </w:r>
            </w:hyperlink>
            <w:r>
              <w:rPr>
                <w:rFonts w:cs="Arial"/>
                <w:szCs w:val="20"/>
              </w:rPr>
              <w:t xml:space="preserve"> </w:t>
            </w:r>
          </w:p>
        </w:tc>
      </w:tr>
      <w:tr w:rsidR="008E0B57" w14:paraId="436703B5" w14:textId="77777777" w:rsidTr="00975294">
        <w:tc>
          <w:tcPr>
            <w:tcW w:w="2263" w:type="dxa"/>
          </w:tcPr>
          <w:p w14:paraId="68825C17" w14:textId="1ECB3622" w:rsidR="007C4CF5" w:rsidRPr="002806E7" w:rsidRDefault="00A840E2" w:rsidP="00066906">
            <w:pPr>
              <w:rPr>
                <w:rFonts w:cs="Arial"/>
                <w:szCs w:val="20"/>
              </w:rPr>
            </w:pPr>
            <w:r>
              <w:rPr>
                <w:rFonts w:cs="Arial"/>
                <w:szCs w:val="20"/>
              </w:rPr>
              <w:t>16 May</w:t>
            </w:r>
            <w:r w:rsidR="007C4CF5" w:rsidRPr="002806E7">
              <w:rPr>
                <w:rFonts w:cs="Arial"/>
                <w:szCs w:val="20"/>
              </w:rPr>
              <w:t xml:space="preserve"> 2023</w:t>
            </w:r>
          </w:p>
          <w:p w14:paraId="203C4A2F" w14:textId="465EE019" w:rsidR="008E0B57" w:rsidRPr="00341A2A" w:rsidRDefault="00066906" w:rsidP="00292F2F">
            <w:pPr>
              <w:rPr>
                <w:rFonts w:cs="Arial"/>
                <w:szCs w:val="20"/>
              </w:rPr>
            </w:pPr>
            <w:r w:rsidRPr="002806E7">
              <w:rPr>
                <w:rFonts w:cs="Arial"/>
                <w:szCs w:val="20"/>
              </w:rPr>
              <w:t>12 – 2.30 pm AE</w:t>
            </w:r>
            <w:r w:rsidR="00341A2A">
              <w:rPr>
                <w:rFonts w:cs="Arial"/>
                <w:szCs w:val="20"/>
              </w:rPr>
              <w:t>S</w:t>
            </w:r>
            <w:r w:rsidRPr="002806E7">
              <w:rPr>
                <w:rFonts w:cs="Arial"/>
                <w:szCs w:val="20"/>
              </w:rPr>
              <w:t>T</w:t>
            </w:r>
          </w:p>
        </w:tc>
        <w:tc>
          <w:tcPr>
            <w:tcW w:w="1134" w:type="dxa"/>
          </w:tcPr>
          <w:p w14:paraId="43F6A126" w14:textId="74F4B295" w:rsidR="008E0B57" w:rsidRPr="002806E7" w:rsidRDefault="008E0B57" w:rsidP="00292F2F">
            <w:pPr>
              <w:rPr>
                <w:rFonts w:cs="Arial"/>
                <w:color w:val="000000" w:themeColor="text1"/>
                <w:szCs w:val="20"/>
              </w:rPr>
            </w:pPr>
            <w:r w:rsidRPr="002806E7">
              <w:rPr>
                <w:rFonts w:cs="Arial"/>
                <w:color w:val="000000" w:themeColor="text1"/>
                <w:szCs w:val="20"/>
              </w:rPr>
              <w:t>Leah</w:t>
            </w:r>
          </w:p>
        </w:tc>
        <w:tc>
          <w:tcPr>
            <w:tcW w:w="6231" w:type="dxa"/>
          </w:tcPr>
          <w:p w14:paraId="674752C8" w14:textId="77777777" w:rsidR="00066906" w:rsidRPr="002806E7" w:rsidRDefault="00066906" w:rsidP="00066906">
            <w:pPr>
              <w:rPr>
                <w:rFonts w:cs="Arial"/>
                <w:szCs w:val="20"/>
              </w:rPr>
            </w:pPr>
            <w:r w:rsidRPr="002806E7">
              <w:rPr>
                <w:rFonts w:cs="Arial"/>
                <w:szCs w:val="20"/>
              </w:rPr>
              <w:t>Register in advance for this meeting:</w:t>
            </w:r>
          </w:p>
          <w:p w14:paraId="679111DC" w14:textId="68AF1B16" w:rsidR="008E0B57" w:rsidRPr="002806E7" w:rsidRDefault="00000000" w:rsidP="007C4CF5">
            <w:pPr>
              <w:rPr>
                <w:rFonts w:cs="Arial"/>
                <w:szCs w:val="20"/>
              </w:rPr>
            </w:pPr>
            <w:hyperlink r:id="rId14" w:history="1">
              <w:r w:rsidR="00751F7A" w:rsidRPr="00E168CE">
                <w:rPr>
                  <w:rStyle w:val="Hyperlink"/>
                  <w:rFonts w:ascii="Arial" w:hAnsi="Arial" w:cs="Arial"/>
                  <w:sz w:val="20"/>
                  <w:szCs w:val="20"/>
                </w:rPr>
                <w:t>https://us02web</w:t>
              </w:r>
              <w:r w:rsidR="00751F7A" w:rsidRPr="00E168CE">
                <w:rPr>
                  <w:rStyle w:val="Hyperlink"/>
                  <w:rFonts w:ascii="Arial" w:hAnsi="Arial" w:cs="Arial"/>
                  <w:sz w:val="20"/>
                  <w:szCs w:val="20"/>
                </w:rPr>
                <w:t>.</w:t>
              </w:r>
              <w:r w:rsidR="00751F7A" w:rsidRPr="00E168CE">
                <w:rPr>
                  <w:rStyle w:val="Hyperlink"/>
                  <w:rFonts w:ascii="Arial" w:hAnsi="Arial" w:cs="Arial"/>
                  <w:sz w:val="20"/>
                  <w:szCs w:val="20"/>
                </w:rPr>
                <w:t>zoom.u</w:t>
              </w:r>
              <w:r w:rsidR="00751F7A" w:rsidRPr="00E168CE">
                <w:rPr>
                  <w:rStyle w:val="Hyperlink"/>
                  <w:rFonts w:ascii="Arial" w:hAnsi="Arial" w:cs="Arial"/>
                  <w:sz w:val="20"/>
                  <w:szCs w:val="20"/>
                </w:rPr>
                <w:t>s</w:t>
              </w:r>
              <w:r w:rsidR="00751F7A" w:rsidRPr="00E168CE">
                <w:rPr>
                  <w:rStyle w:val="Hyperlink"/>
                  <w:rFonts w:ascii="Arial" w:hAnsi="Arial" w:cs="Arial"/>
                  <w:sz w:val="20"/>
                  <w:szCs w:val="20"/>
                </w:rPr>
                <w:t>/meeting/register/tZMkd-yrrD4rGN2ttXpPYT</w:t>
              </w:r>
              <w:r w:rsidR="00751F7A" w:rsidRPr="00E168CE">
                <w:rPr>
                  <w:rStyle w:val="Hyperlink"/>
                  <w:rFonts w:ascii="Arial" w:hAnsi="Arial" w:cs="Arial"/>
                  <w:sz w:val="20"/>
                  <w:szCs w:val="20"/>
                </w:rPr>
                <w:t>Z</w:t>
              </w:r>
              <w:r w:rsidR="00751F7A" w:rsidRPr="00E168CE">
                <w:rPr>
                  <w:rStyle w:val="Hyperlink"/>
                  <w:rFonts w:ascii="Arial" w:hAnsi="Arial" w:cs="Arial"/>
                  <w:sz w:val="20"/>
                  <w:szCs w:val="20"/>
                </w:rPr>
                <w:t>jxn2jwn22tYss</w:t>
              </w:r>
            </w:hyperlink>
            <w:r w:rsidR="00751F7A">
              <w:rPr>
                <w:rFonts w:cs="Arial"/>
                <w:szCs w:val="20"/>
              </w:rPr>
              <w:t xml:space="preserve"> </w:t>
            </w:r>
          </w:p>
        </w:tc>
      </w:tr>
      <w:tr w:rsidR="008E0B57" w14:paraId="4F424740" w14:textId="77777777" w:rsidTr="00975294">
        <w:tc>
          <w:tcPr>
            <w:tcW w:w="2263" w:type="dxa"/>
          </w:tcPr>
          <w:p w14:paraId="7FA1BA43" w14:textId="09B23C89" w:rsidR="007C4CF5" w:rsidRPr="002806E7" w:rsidRDefault="00A840E2" w:rsidP="00066906">
            <w:pPr>
              <w:rPr>
                <w:rFonts w:cs="Arial"/>
                <w:szCs w:val="20"/>
              </w:rPr>
            </w:pPr>
            <w:r>
              <w:rPr>
                <w:rFonts w:cs="Arial"/>
                <w:szCs w:val="20"/>
              </w:rPr>
              <w:t>24 May</w:t>
            </w:r>
            <w:r w:rsidR="007C4CF5" w:rsidRPr="002806E7">
              <w:rPr>
                <w:rFonts w:cs="Arial"/>
                <w:szCs w:val="20"/>
              </w:rPr>
              <w:t xml:space="preserve"> 2023</w:t>
            </w:r>
          </w:p>
          <w:p w14:paraId="620607F9" w14:textId="40C80596" w:rsidR="0010717A" w:rsidRPr="00341A2A" w:rsidRDefault="00066906" w:rsidP="00292F2F">
            <w:pPr>
              <w:rPr>
                <w:rFonts w:cs="Arial"/>
                <w:szCs w:val="20"/>
              </w:rPr>
            </w:pPr>
            <w:r w:rsidRPr="002806E7">
              <w:rPr>
                <w:rFonts w:cs="Arial"/>
                <w:szCs w:val="20"/>
              </w:rPr>
              <w:t>6</w:t>
            </w:r>
            <w:r w:rsidR="00A840E2">
              <w:rPr>
                <w:rFonts w:cs="Arial"/>
                <w:szCs w:val="20"/>
              </w:rPr>
              <w:t>.30</w:t>
            </w:r>
            <w:r w:rsidRPr="002806E7">
              <w:rPr>
                <w:rFonts w:cs="Arial"/>
                <w:szCs w:val="20"/>
              </w:rPr>
              <w:t xml:space="preserve"> – </w:t>
            </w:r>
            <w:r w:rsidR="00A840E2">
              <w:rPr>
                <w:rFonts w:cs="Arial"/>
                <w:szCs w:val="20"/>
              </w:rPr>
              <w:t>9</w:t>
            </w:r>
            <w:r w:rsidRPr="002806E7">
              <w:rPr>
                <w:rFonts w:cs="Arial"/>
                <w:szCs w:val="20"/>
              </w:rPr>
              <w:t xml:space="preserve"> pm AE</w:t>
            </w:r>
            <w:r w:rsidR="00341A2A">
              <w:rPr>
                <w:rFonts w:cs="Arial"/>
                <w:szCs w:val="20"/>
              </w:rPr>
              <w:t>S</w:t>
            </w:r>
            <w:r w:rsidRPr="002806E7">
              <w:rPr>
                <w:rFonts w:cs="Arial"/>
                <w:szCs w:val="20"/>
              </w:rPr>
              <w:t>T</w:t>
            </w:r>
          </w:p>
        </w:tc>
        <w:tc>
          <w:tcPr>
            <w:tcW w:w="1134" w:type="dxa"/>
          </w:tcPr>
          <w:p w14:paraId="1C6CD7C4" w14:textId="2E3A722D" w:rsidR="008E0B57" w:rsidRPr="002806E7" w:rsidRDefault="007C6E5C" w:rsidP="00292F2F">
            <w:pPr>
              <w:rPr>
                <w:rFonts w:cs="Arial"/>
                <w:color w:val="000000" w:themeColor="text1"/>
                <w:szCs w:val="20"/>
              </w:rPr>
            </w:pPr>
            <w:r w:rsidRPr="002806E7">
              <w:rPr>
                <w:rFonts w:cs="Arial"/>
                <w:color w:val="000000" w:themeColor="text1"/>
                <w:szCs w:val="20"/>
              </w:rPr>
              <w:t>Jessica</w:t>
            </w:r>
          </w:p>
        </w:tc>
        <w:tc>
          <w:tcPr>
            <w:tcW w:w="6231" w:type="dxa"/>
          </w:tcPr>
          <w:p w14:paraId="55FEE8C3" w14:textId="18BBB7FA" w:rsidR="00066906" w:rsidRDefault="00066906" w:rsidP="00066906">
            <w:pPr>
              <w:rPr>
                <w:rFonts w:cs="Arial"/>
                <w:szCs w:val="20"/>
              </w:rPr>
            </w:pPr>
            <w:r w:rsidRPr="002806E7">
              <w:rPr>
                <w:rFonts w:cs="Arial"/>
                <w:szCs w:val="20"/>
              </w:rPr>
              <w:t>Register in advance for this meeting:</w:t>
            </w:r>
          </w:p>
          <w:p w14:paraId="169E3ACB" w14:textId="34D4F44D" w:rsidR="008E0B57" w:rsidRPr="002806E7" w:rsidRDefault="0039139D" w:rsidP="002806E7">
            <w:pPr>
              <w:rPr>
                <w:rFonts w:cs="Arial"/>
                <w:szCs w:val="20"/>
              </w:rPr>
            </w:pPr>
            <w:hyperlink r:id="rId15" w:history="1">
              <w:r w:rsidRPr="003948AF">
                <w:rPr>
                  <w:rStyle w:val="Hyperlink"/>
                  <w:rFonts w:ascii="Arial" w:hAnsi="Arial" w:cs="Arial"/>
                  <w:sz w:val="20"/>
                  <w:szCs w:val="20"/>
                </w:rPr>
                <w:t>https://us02</w:t>
              </w:r>
              <w:r w:rsidRPr="003948AF">
                <w:rPr>
                  <w:rStyle w:val="Hyperlink"/>
                  <w:rFonts w:ascii="Arial" w:hAnsi="Arial" w:cs="Arial"/>
                  <w:sz w:val="20"/>
                  <w:szCs w:val="20"/>
                </w:rPr>
                <w:t>w</w:t>
              </w:r>
              <w:r w:rsidRPr="003948AF">
                <w:rPr>
                  <w:rStyle w:val="Hyperlink"/>
                  <w:rFonts w:ascii="Arial" w:hAnsi="Arial" w:cs="Arial"/>
                  <w:sz w:val="20"/>
                  <w:szCs w:val="20"/>
                </w:rPr>
                <w:t>eb.zoom</w:t>
              </w:r>
              <w:r w:rsidRPr="003948AF">
                <w:rPr>
                  <w:rStyle w:val="Hyperlink"/>
                  <w:rFonts w:ascii="Arial" w:hAnsi="Arial" w:cs="Arial"/>
                  <w:sz w:val="20"/>
                  <w:szCs w:val="20"/>
                </w:rPr>
                <w:t>.</w:t>
              </w:r>
              <w:r w:rsidRPr="003948AF">
                <w:rPr>
                  <w:rStyle w:val="Hyperlink"/>
                  <w:rFonts w:ascii="Arial" w:hAnsi="Arial" w:cs="Arial"/>
                  <w:sz w:val="20"/>
                  <w:szCs w:val="20"/>
                </w:rPr>
                <w:t>us/meeting/register/tZcqcu-qpzorHtxu7Nv9hxwnsC4JO5gZOoUp</w:t>
              </w:r>
            </w:hyperlink>
            <w:r>
              <w:rPr>
                <w:rFonts w:cs="Arial"/>
                <w:szCs w:val="20"/>
              </w:rPr>
              <w:t xml:space="preserve"> </w:t>
            </w:r>
          </w:p>
        </w:tc>
      </w:tr>
      <w:tr w:rsidR="008E0B57" w14:paraId="2F83C3B8" w14:textId="77777777" w:rsidTr="00975294">
        <w:tc>
          <w:tcPr>
            <w:tcW w:w="2263" w:type="dxa"/>
          </w:tcPr>
          <w:p w14:paraId="28DB349F" w14:textId="2CCDF98E" w:rsidR="007C4CF5" w:rsidRPr="002806E7" w:rsidRDefault="00066906" w:rsidP="00292F2F">
            <w:pPr>
              <w:rPr>
                <w:rFonts w:cs="Arial"/>
                <w:szCs w:val="20"/>
              </w:rPr>
            </w:pPr>
            <w:r w:rsidRPr="002806E7">
              <w:rPr>
                <w:rFonts w:cs="Arial"/>
                <w:szCs w:val="20"/>
              </w:rPr>
              <w:t xml:space="preserve">2 </w:t>
            </w:r>
            <w:r w:rsidR="00A840E2">
              <w:rPr>
                <w:rFonts w:cs="Arial"/>
                <w:szCs w:val="20"/>
              </w:rPr>
              <w:t>June</w:t>
            </w:r>
            <w:r w:rsidR="007C4CF5" w:rsidRPr="002806E7">
              <w:rPr>
                <w:rFonts w:cs="Arial"/>
                <w:szCs w:val="20"/>
              </w:rPr>
              <w:t xml:space="preserve"> 2023</w:t>
            </w:r>
          </w:p>
          <w:p w14:paraId="3CB4435C" w14:textId="5099F11B" w:rsidR="004A0DEF" w:rsidRPr="002806E7" w:rsidRDefault="00066906" w:rsidP="00292F2F">
            <w:pPr>
              <w:rPr>
                <w:rFonts w:cs="Arial"/>
                <w:color w:val="000000" w:themeColor="text1"/>
                <w:szCs w:val="20"/>
              </w:rPr>
            </w:pPr>
            <w:r w:rsidRPr="002806E7">
              <w:rPr>
                <w:rFonts w:cs="Arial"/>
                <w:szCs w:val="20"/>
              </w:rPr>
              <w:t>12 – 2.30 pm AE</w:t>
            </w:r>
            <w:r w:rsidR="00341A2A">
              <w:rPr>
                <w:rFonts w:cs="Arial"/>
                <w:szCs w:val="20"/>
              </w:rPr>
              <w:t>S</w:t>
            </w:r>
            <w:r w:rsidRPr="002806E7">
              <w:rPr>
                <w:rFonts w:cs="Arial"/>
                <w:szCs w:val="20"/>
              </w:rPr>
              <w:t>T</w:t>
            </w:r>
          </w:p>
        </w:tc>
        <w:tc>
          <w:tcPr>
            <w:tcW w:w="1134" w:type="dxa"/>
          </w:tcPr>
          <w:p w14:paraId="6A88E37B" w14:textId="652D7190" w:rsidR="008E0B57" w:rsidRPr="002806E7" w:rsidRDefault="0064476F" w:rsidP="00292F2F">
            <w:pPr>
              <w:rPr>
                <w:rFonts w:cs="Arial"/>
                <w:color w:val="000000" w:themeColor="text1"/>
                <w:szCs w:val="20"/>
              </w:rPr>
            </w:pPr>
            <w:r w:rsidRPr="002806E7">
              <w:rPr>
                <w:rFonts w:cs="Arial"/>
                <w:color w:val="000000" w:themeColor="text1"/>
                <w:szCs w:val="20"/>
              </w:rPr>
              <w:t>Robert</w:t>
            </w:r>
          </w:p>
        </w:tc>
        <w:tc>
          <w:tcPr>
            <w:tcW w:w="6231" w:type="dxa"/>
          </w:tcPr>
          <w:p w14:paraId="12D11B17" w14:textId="1ACA7C66" w:rsidR="00066906" w:rsidRPr="002806E7" w:rsidRDefault="00066906" w:rsidP="00066906">
            <w:pPr>
              <w:rPr>
                <w:rFonts w:cs="Arial"/>
                <w:szCs w:val="20"/>
              </w:rPr>
            </w:pPr>
            <w:r w:rsidRPr="002806E7">
              <w:rPr>
                <w:rFonts w:cs="Arial"/>
                <w:szCs w:val="20"/>
              </w:rPr>
              <w:t>Register in advance for this meeting:</w:t>
            </w:r>
          </w:p>
          <w:p w14:paraId="208BD554" w14:textId="06D7FCA4" w:rsidR="008E0B57" w:rsidRPr="002806E7" w:rsidRDefault="0039139D" w:rsidP="002806E7">
            <w:pPr>
              <w:rPr>
                <w:rFonts w:cs="Arial"/>
                <w:szCs w:val="20"/>
              </w:rPr>
            </w:pPr>
            <w:hyperlink r:id="rId16" w:history="1">
              <w:r w:rsidRPr="003948AF">
                <w:rPr>
                  <w:rStyle w:val="Hyperlink"/>
                  <w:rFonts w:ascii="Arial" w:hAnsi="Arial" w:cs="Arial"/>
                  <w:sz w:val="20"/>
                  <w:szCs w:val="20"/>
                </w:rPr>
                <w:t>https://us02web.zoom.us/meeting/register/tZMpf-mhqjksEtJ</w:t>
              </w:r>
              <w:r w:rsidRPr="003948AF">
                <w:rPr>
                  <w:rStyle w:val="Hyperlink"/>
                  <w:rFonts w:ascii="Arial" w:hAnsi="Arial" w:cs="Arial"/>
                  <w:sz w:val="20"/>
                  <w:szCs w:val="20"/>
                </w:rPr>
                <w:t>S</w:t>
              </w:r>
              <w:r w:rsidRPr="003948AF">
                <w:rPr>
                  <w:rStyle w:val="Hyperlink"/>
                  <w:rFonts w:ascii="Arial" w:hAnsi="Arial" w:cs="Arial"/>
                  <w:sz w:val="20"/>
                  <w:szCs w:val="20"/>
                </w:rPr>
                <w:t>8gsjFcK</w:t>
              </w:r>
              <w:r w:rsidRPr="003948AF">
                <w:rPr>
                  <w:rStyle w:val="Hyperlink"/>
                  <w:rFonts w:ascii="Arial" w:hAnsi="Arial" w:cs="Arial"/>
                  <w:sz w:val="20"/>
                  <w:szCs w:val="20"/>
                </w:rPr>
                <w:t>3</w:t>
              </w:r>
              <w:r w:rsidRPr="003948AF">
                <w:rPr>
                  <w:rStyle w:val="Hyperlink"/>
                  <w:rFonts w:ascii="Arial" w:hAnsi="Arial" w:cs="Arial"/>
                  <w:sz w:val="20"/>
                  <w:szCs w:val="20"/>
                </w:rPr>
                <w:t>H4vKj6JkJyU2</w:t>
              </w:r>
            </w:hyperlink>
            <w:r>
              <w:rPr>
                <w:rFonts w:cs="Arial"/>
                <w:szCs w:val="20"/>
              </w:rPr>
              <w:t xml:space="preserve"> </w:t>
            </w:r>
          </w:p>
        </w:tc>
      </w:tr>
      <w:tr w:rsidR="008E0B57" w14:paraId="1EB799B5" w14:textId="77777777" w:rsidTr="00975294">
        <w:tc>
          <w:tcPr>
            <w:tcW w:w="2263" w:type="dxa"/>
          </w:tcPr>
          <w:p w14:paraId="2C4F2D77" w14:textId="380FF479" w:rsidR="007C4CF5" w:rsidRPr="002806E7" w:rsidRDefault="00066906" w:rsidP="00066906">
            <w:pPr>
              <w:rPr>
                <w:rFonts w:cs="Arial"/>
                <w:szCs w:val="20"/>
              </w:rPr>
            </w:pPr>
            <w:r w:rsidRPr="002806E7">
              <w:rPr>
                <w:rFonts w:cs="Arial"/>
                <w:szCs w:val="20"/>
              </w:rPr>
              <w:t xml:space="preserve">8 </w:t>
            </w:r>
            <w:r w:rsidR="00A840E2">
              <w:rPr>
                <w:rFonts w:cs="Arial"/>
                <w:szCs w:val="20"/>
              </w:rPr>
              <w:t xml:space="preserve">June </w:t>
            </w:r>
            <w:r w:rsidR="007C4CF5" w:rsidRPr="002806E7">
              <w:rPr>
                <w:rFonts w:cs="Arial"/>
                <w:szCs w:val="20"/>
              </w:rPr>
              <w:t>2023</w:t>
            </w:r>
          </w:p>
          <w:p w14:paraId="6CF83944" w14:textId="548B118D" w:rsidR="00156BEB" w:rsidRPr="00341A2A" w:rsidRDefault="00066906" w:rsidP="00292F2F">
            <w:pPr>
              <w:rPr>
                <w:rFonts w:cs="Arial"/>
                <w:szCs w:val="20"/>
              </w:rPr>
            </w:pPr>
            <w:r w:rsidRPr="002806E7">
              <w:rPr>
                <w:rFonts w:cs="Arial"/>
                <w:szCs w:val="20"/>
              </w:rPr>
              <w:t>12 – 2.30 pm AE</w:t>
            </w:r>
            <w:r w:rsidR="00341A2A">
              <w:rPr>
                <w:rFonts w:cs="Arial"/>
                <w:szCs w:val="20"/>
              </w:rPr>
              <w:t>S</w:t>
            </w:r>
            <w:r w:rsidRPr="002806E7">
              <w:rPr>
                <w:rFonts w:cs="Arial"/>
                <w:szCs w:val="20"/>
              </w:rPr>
              <w:t>T</w:t>
            </w:r>
          </w:p>
        </w:tc>
        <w:tc>
          <w:tcPr>
            <w:tcW w:w="1134" w:type="dxa"/>
          </w:tcPr>
          <w:p w14:paraId="09B9D43A" w14:textId="0418F09E" w:rsidR="008E0B57" w:rsidRPr="002806E7" w:rsidRDefault="0064476F" w:rsidP="00292F2F">
            <w:pPr>
              <w:rPr>
                <w:rFonts w:cs="Arial"/>
                <w:color w:val="000000" w:themeColor="text1"/>
                <w:szCs w:val="20"/>
              </w:rPr>
            </w:pPr>
            <w:r w:rsidRPr="002806E7">
              <w:rPr>
                <w:rFonts w:cs="Arial"/>
                <w:color w:val="000000" w:themeColor="text1"/>
                <w:szCs w:val="20"/>
              </w:rPr>
              <w:t>William</w:t>
            </w:r>
          </w:p>
        </w:tc>
        <w:tc>
          <w:tcPr>
            <w:tcW w:w="6231" w:type="dxa"/>
          </w:tcPr>
          <w:p w14:paraId="531D6C1F" w14:textId="77777777" w:rsidR="00066906" w:rsidRPr="002806E7" w:rsidRDefault="00066906" w:rsidP="00066906">
            <w:pPr>
              <w:rPr>
                <w:rFonts w:cs="Arial"/>
                <w:szCs w:val="20"/>
              </w:rPr>
            </w:pPr>
            <w:r w:rsidRPr="002806E7">
              <w:rPr>
                <w:rFonts w:cs="Arial"/>
                <w:szCs w:val="20"/>
              </w:rPr>
              <w:t>Register in advance for this meeting:</w:t>
            </w:r>
          </w:p>
          <w:p w14:paraId="634E4A8B" w14:textId="77777777" w:rsidR="008E0B57" w:rsidRDefault="00000000" w:rsidP="00292F2F">
            <w:pPr>
              <w:rPr>
                <w:rFonts w:cs="Arial"/>
                <w:szCs w:val="20"/>
              </w:rPr>
            </w:pPr>
            <w:hyperlink r:id="rId17" w:history="1">
              <w:r w:rsidR="00751F7A" w:rsidRPr="00E168CE">
                <w:rPr>
                  <w:rStyle w:val="Hyperlink"/>
                  <w:rFonts w:ascii="Arial" w:hAnsi="Arial" w:cs="Arial"/>
                  <w:sz w:val="20"/>
                  <w:szCs w:val="20"/>
                </w:rPr>
                <w:t>https://us02web.</w:t>
              </w:r>
              <w:r w:rsidR="00751F7A" w:rsidRPr="00E168CE">
                <w:rPr>
                  <w:rStyle w:val="Hyperlink"/>
                  <w:rFonts w:ascii="Arial" w:hAnsi="Arial" w:cs="Arial"/>
                  <w:sz w:val="20"/>
                  <w:szCs w:val="20"/>
                </w:rPr>
                <w:t>z</w:t>
              </w:r>
              <w:r w:rsidR="00751F7A" w:rsidRPr="00E168CE">
                <w:rPr>
                  <w:rStyle w:val="Hyperlink"/>
                  <w:rFonts w:ascii="Arial" w:hAnsi="Arial" w:cs="Arial"/>
                  <w:sz w:val="20"/>
                  <w:szCs w:val="20"/>
                </w:rPr>
                <w:t>oom.us/meeting/register/tZYuc-ytqDMqGNwhb4cq5</w:t>
              </w:r>
              <w:r w:rsidR="00751F7A" w:rsidRPr="00E168CE">
                <w:rPr>
                  <w:rStyle w:val="Hyperlink"/>
                  <w:rFonts w:ascii="Arial" w:hAnsi="Arial" w:cs="Arial"/>
                  <w:sz w:val="20"/>
                  <w:szCs w:val="20"/>
                </w:rPr>
                <w:t>C</w:t>
              </w:r>
              <w:r w:rsidR="00751F7A" w:rsidRPr="00E168CE">
                <w:rPr>
                  <w:rStyle w:val="Hyperlink"/>
                  <w:rFonts w:ascii="Arial" w:hAnsi="Arial" w:cs="Arial"/>
                  <w:sz w:val="20"/>
                  <w:szCs w:val="20"/>
                </w:rPr>
                <w:t>81dIG_shSIxXR8</w:t>
              </w:r>
            </w:hyperlink>
            <w:r w:rsidR="00751F7A">
              <w:rPr>
                <w:rFonts w:cs="Arial"/>
                <w:szCs w:val="20"/>
              </w:rPr>
              <w:t xml:space="preserve"> </w:t>
            </w:r>
          </w:p>
          <w:p w14:paraId="390F658D" w14:textId="0079FF93" w:rsidR="00751F7A" w:rsidRPr="002806E7" w:rsidRDefault="00751F7A" w:rsidP="00292F2F">
            <w:pPr>
              <w:rPr>
                <w:rFonts w:cs="Arial"/>
                <w:szCs w:val="20"/>
              </w:rPr>
            </w:pPr>
          </w:p>
        </w:tc>
      </w:tr>
      <w:tr w:rsidR="008E0B57" w14:paraId="4C941A5B" w14:textId="77777777" w:rsidTr="00975294">
        <w:tc>
          <w:tcPr>
            <w:tcW w:w="2263" w:type="dxa"/>
          </w:tcPr>
          <w:p w14:paraId="0AB14114" w14:textId="07BF768E" w:rsidR="007C4CF5" w:rsidRPr="002806E7" w:rsidRDefault="00066906" w:rsidP="00292F2F">
            <w:pPr>
              <w:rPr>
                <w:rFonts w:cs="Arial"/>
                <w:szCs w:val="20"/>
              </w:rPr>
            </w:pPr>
            <w:r w:rsidRPr="002806E7">
              <w:rPr>
                <w:rFonts w:cs="Arial"/>
                <w:szCs w:val="20"/>
              </w:rPr>
              <w:lastRenderedPageBreak/>
              <w:t>1</w:t>
            </w:r>
            <w:r w:rsidR="00AF59F6">
              <w:rPr>
                <w:rFonts w:cs="Arial"/>
                <w:szCs w:val="20"/>
              </w:rPr>
              <w:t>4</w:t>
            </w:r>
            <w:r w:rsidRPr="002806E7">
              <w:rPr>
                <w:rFonts w:cs="Arial"/>
                <w:szCs w:val="20"/>
              </w:rPr>
              <w:t xml:space="preserve"> </w:t>
            </w:r>
            <w:r w:rsidR="00341A2A">
              <w:rPr>
                <w:rFonts w:cs="Arial"/>
                <w:szCs w:val="20"/>
              </w:rPr>
              <w:t>June</w:t>
            </w:r>
            <w:r w:rsidR="007C4CF5" w:rsidRPr="002806E7">
              <w:rPr>
                <w:rFonts w:cs="Arial"/>
                <w:szCs w:val="20"/>
              </w:rPr>
              <w:t xml:space="preserve"> 2023</w:t>
            </w:r>
          </w:p>
          <w:p w14:paraId="0490732C" w14:textId="0CA8A0CF" w:rsidR="00292F2F" w:rsidRPr="002806E7" w:rsidRDefault="00341A2A" w:rsidP="00292F2F">
            <w:pPr>
              <w:rPr>
                <w:rFonts w:cs="Arial"/>
                <w:color w:val="000000" w:themeColor="text1"/>
                <w:szCs w:val="20"/>
              </w:rPr>
            </w:pPr>
            <w:r>
              <w:rPr>
                <w:rFonts w:cs="Arial"/>
                <w:szCs w:val="20"/>
              </w:rPr>
              <w:t>6.30</w:t>
            </w:r>
            <w:r w:rsidR="00066906" w:rsidRPr="002806E7">
              <w:rPr>
                <w:rFonts w:cs="Arial"/>
                <w:szCs w:val="20"/>
              </w:rPr>
              <w:t xml:space="preserve"> – 9 pm AE</w:t>
            </w:r>
            <w:r>
              <w:rPr>
                <w:rFonts w:cs="Arial"/>
                <w:szCs w:val="20"/>
              </w:rPr>
              <w:t>S</w:t>
            </w:r>
            <w:r w:rsidR="00066906" w:rsidRPr="002806E7">
              <w:rPr>
                <w:rFonts w:cs="Arial"/>
                <w:szCs w:val="20"/>
              </w:rPr>
              <w:t>T</w:t>
            </w:r>
          </w:p>
        </w:tc>
        <w:tc>
          <w:tcPr>
            <w:tcW w:w="1134" w:type="dxa"/>
          </w:tcPr>
          <w:p w14:paraId="349F1E3A" w14:textId="3F354486" w:rsidR="008E0B57" w:rsidRPr="002806E7" w:rsidRDefault="008309EE" w:rsidP="00292F2F">
            <w:pPr>
              <w:rPr>
                <w:rFonts w:cs="Arial"/>
                <w:color w:val="000000" w:themeColor="text1"/>
                <w:szCs w:val="20"/>
              </w:rPr>
            </w:pPr>
            <w:r w:rsidRPr="002806E7">
              <w:rPr>
                <w:rFonts w:cs="Arial"/>
                <w:color w:val="000000" w:themeColor="text1"/>
                <w:szCs w:val="20"/>
              </w:rPr>
              <w:t>Jessica</w:t>
            </w:r>
          </w:p>
        </w:tc>
        <w:tc>
          <w:tcPr>
            <w:tcW w:w="6231" w:type="dxa"/>
          </w:tcPr>
          <w:p w14:paraId="6989537E" w14:textId="61F5638F" w:rsidR="00066906" w:rsidRDefault="00292F2F" w:rsidP="00066906">
            <w:pPr>
              <w:rPr>
                <w:rFonts w:cs="Arial"/>
                <w:szCs w:val="20"/>
              </w:rPr>
            </w:pPr>
            <w:r w:rsidRPr="002806E7">
              <w:rPr>
                <w:rFonts w:cs="Arial"/>
                <w:color w:val="000000" w:themeColor="text1"/>
                <w:szCs w:val="20"/>
              </w:rPr>
              <w:t xml:space="preserve"> </w:t>
            </w:r>
            <w:r w:rsidR="00066906" w:rsidRPr="002806E7">
              <w:rPr>
                <w:rFonts w:cs="Arial"/>
                <w:szCs w:val="20"/>
              </w:rPr>
              <w:t>Register in advance for this meeting:</w:t>
            </w:r>
          </w:p>
          <w:p w14:paraId="5757563C" w14:textId="58470C13" w:rsidR="008E0B57" w:rsidRPr="002806E7" w:rsidRDefault="0039139D" w:rsidP="00066906">
            <w:pPr>
              <w:rPr>
                <w:rFonts w:cs="Arial"/>
                <w:szCs w:val="20"/>
              </w:rPr>
            </w:pPr>
            <w:hyperlink r:id="rId18" w:history="1">
              <w:r w:rsidRPr="003948AF">
                <w:rPr>
                  <w:rStyle w:val="Hyperlink"/>
                  <w:rFonts w:ascii="Arial" w:hAnsi="Arial" w:cs="Arial"/>
                  <w:sz w:val="20"/>
                  <w:szCs w:val="20"/>
                </w:rPr>
                <w:t>https://</w:t>
              </w:r>
              <w:r w:rsidRPr="003948AF">
                <w:rPr>
                  <w:rStyle w:val="Hyperlink"/>
                  <w:rFonts w:ascii="Arial" w:hAnsi="Arial" w:cs="Arial"/>
                  <w:sz w:val="20"/>
                  <w:szCs w:val="20"/>
                </w:rPr>
                <w:t>u</w:t>
              </w:r>
              <w:r w:rsidRPr="003948AF">
                <w:rPr>
                  <w:rStyle w:val="Hyperlink"/>
                  <w:rFonts w:ascii="Arial" w:hAnsi="Arial" w:cs="Arial"/>
                  <w:sz w:val="20"/>
                  <w:szCs w:val="20"/>
                </w:rPr>
                <w:t>s02web.zoom.us/meeting/register/tZwocOuprj8uGdCGc1d6pBQ0Fs</w:t>
              </w:r>
              <w:r w:rsidRPr="003948AF">
                <w:rPr>
                  <w:rStyle w:val="Hyperlink"/>
                  <w:rFonts w:ascii="Arial" w:hAnsi="Arial" w:cs="Arial"/>
                  <w:sz w:val="20"/>
                  <w:szCs w:val="20"/>
                </w:rPr>
                <w:t>_</w:t>
              </w:r>
              <w:r w:rsidRPr="003948AF">
                <w:rPr>
                  <w:rStyle w:val="Hyperlink"/>
                  <w:rFonts w:ascii="Arial" w:hAnsi="Arial" w:cs="Arial"/>
                  <w:sz w:val="20"/>
                  <w:szCs w:val="20"/>
                </w:rPr>
                <w:t>svPU_jeiw</w:t>
              </w:r>
            </w:hyperlink>
            <w:r>
              <w:rPr>
                <w:rFonts w:cs="Arial"/>
                <w:szCs w:val="20"/>
              </w:rPr>
              <w:t xml:space="preserve"> </w:t>
            </w:r>
          </w:p>
        </w:tc>
      </w:tr>
      <w:tr w:rsidR="008E0B57" w14:paraId="29638E05" w14:textId="77777777" w:rsidTr="00975294">
        <w:tc>
          <w:tcPr>
            <w:tcW w:w="2263" w:type="dxa"/>
          </w:tcPr>
          <w:p w14:paraId="4801E678" w14:textId="6A6E62C3" w:rsidR="00156BEB" w:rsidRPr="002806E7" w:rsidRDefault="00066906" w:rsidP="00066906">
            <w:pPr>
              <w:rPr>
                <w:rFonts w:cs="Arial"/>
                <w:szCs w:val="20"/>
              </w:rPr>
            </w:pPr>
            <w:r w:rsidRPr="002806E7">
              <w:rPr>
                <w:rFonts w:cs="Arial"/>
                <w:szCs w:val="20"/>
              </w:rPr>
              <w:t xml:space="preserve">20 </w:t>
            </w:r>
            <w:r w:rsidR="00341A2A">
              <w:rPr>
                <w:rFonts w:cs="Arial"/>
                <w:szCs w:val="20"/>
              </w:rPr>
              <w:t>June</w:t>
            </w:r>
            <w:r w:rsidR="00156BEB" w:rsidRPr="002806E7">
              <w:rPr>
                <w:rFonts w:cs="Arial"/>
                <w:szCs w:val="20"/>
              </w:rPr>
              <w:t xml:space="preserve"> 2023</w:t>
            </w:r>
          </w:p>
          <w:p w14:paraId="68C3F7BD" w14:textId="493A684A" w:rsidR="005E1B52" w:rsidRPr="007D1ED1" w:rsidRDefault="00066906" w:rsidP="00292F2F">
            <w:pPr>
              <w:rPr>
                <w:rFonts w:cs="Arial"/>
                <w:szCs w:val="20"/>
              </w:rPr>
            </w:pPr>
            <w:r w:rsidRPr="002806E7">
              <w:rPr>
                <w:rFonts w:cs="Arial"/>
                <w:szCs w:val="20"/>
              </w:rPr>
              <w:t>12 – 2.30 pm AE</w:t>
            </w:r>
            <w:r w:rsidR="00341A2A">
              <w:rPr>
                <w:rFonts w:cs="Arial"/>
                <w:szCs w:val="20"/>
              </w:rPr>
              <w:t>S</w:t>
            </w:r>
            <w:r w:rsidRPr="002806E7">
              <w:rPr>
                <w:rFonts w:cs="Arial"/>
                <w:szCs w:val="20"/>
              </w:rPr>
              <w:t>T</w:t>
            </w:r>
          </w:p>
        </w:tc>
        <w:tc>
          <w:tcPr>
            <w:tcW w:w="1134" w:type="dxa"/>
          </w:tcPr>
          <w:p w14:paraId="4103EFF7" w14:textId="1B329C30" w:rsidR="008E0B57" w:rsidRPr="002806E7" w:rsidRDefault="00E35F4A" w:rsidP="00292F2F">
            <w:pPr>
              <w:rPr>
                <w:rFonts w:cs="Arial"/>
                <w:color w:val="000000" w:themeColor="text1"/>
                <w:szCs w:val="20"/>
              </w:rPr>
            </w:pPr>
            <w:r w:rsidRPr="002806E7">
              <w:rPr>
                <w:rFonts w:cs="Arial"/>
                <w:color w:val="000000" w:themeColor="text1"/>
                <w:szCs w:val="20"/>
              </w:rPr>
              <w:t>Leah</w:t>
            </w:r>
          </w:p>
        </w:tc>
        <w:tc>
          <w:tcPr>
            <w:tcW w:w="6231" w:type="dxa"/>
          </w:tcPr>
          <w:p w14:paraId="0B28A8D3" w14:textId="1466637A" w:rsidR="00512637" w:rsidRPr="00512637" w:rsidRDefault="00066906" w:rsidP="00512637">
            <w:pPr>
              <w:rPr>
                <w:rFonts w:cs="Arial"/>
                <w:szCs w:val="20"/>
              </w:rPr>
            </w:pPr>
            <w:r w:rsidRPr="002806E7">
              <w:rPr>
                <w:rFonts w:cs="Arial"/>
                <w:szCs w:val="20"/>
              </w:rPr>
              <w:t>Register in advance for this meeting:</w:t>
            </w:r>
          </w:p>
          <w:p w14:paraId="4F19BC8F" w14:textId="630B885A" w:rsidR="008E0B57" w:rsidRPr="002806E7" w:rsidRDefault="00000000" w:rsidP="00512637">
            <w:pPr>
              <w:rPr>
                <w:rFonts w:cs="Arial"/>
                <w:szCs w:val="20"/>
              </w:rPr>
            </w:pPr>
            <w:hyperlink r:id="rId19" w:history="1">
              <w:r w:rsidR="00512637" w:rsidRPr="00E168CE">
                <w:rPr>
                  <w:rStyle w:val="Hyperlink"/>
                  <w:rFonts w:ascii="Arial" w:hAnsi="Arial" w:cs="Arial"/>
                  <w:sz w:val="20"/>
                  <w:szCs w:val="20"/>
                </w:rPr>
                <w:t>https://us0</w:t>
              </w:r>
              <w:r w:rsidR="00512637" w:rsidRPr="00E168CE">
                <w:rPr>
                  <w:rStyle w:val="Hyperlink"/>
                  <w:rFonts w:ascii="Arial" w:hAnsi="Arial" w:cs="Arial"/>
                  <w:sz w:val="20"/>
                  <w:szCs w:val="20"/>
                </w:rPr>
                <w:t>2</w:t>
              </w:r>
              <w:r w:rsidR="00512637" w:rsidRPr="00E168CE">
                <w:rPr>
                  <w:rStyle w:val="Hyperlink"/>
                  <w:rFonts w:ascii="Arial" w:hAnsi="Arial" w:cs="Arial"/>
                  <w:sz w:val="20"/>
                  <w:szCs w:val="20"/>
                </w:rPr>
                <w:t>web.zoom.us/meeting/register/tZEvd-ivqDgrGNX4wwsL4</w:t>
              </w:r>
              <w:r w:rsidR="00512637" w:rsidRPr="00E168CE">
                <w:rPr>
                  <w:rStyle w:val="Hyperlink"/>
                  <w:rFonts w:ascii="Arial" w:hAnsi="Arial" w:cs="Arial"/>
                  <w:sz w:val="20"/>
                  <w:szCs w:val="20"/>
                </w:rPr>
                <w:t>s</w:t>
              </w:r>
              <w:r w:rsidR="00512637" w:rsidRPr="00E168CE">
                <w:rPr>
                  <w:rStyle w:val="Hyperlink"/>
                  <w:rFonts w:ascii="Arial" w:hAnsi="Arial" w:cs="Arial"/>
                  <w:sz w:val="20"/>
                  <w:szCs w:val="20"/>
                </w:rPr>
                <w:t>akVov0nNhCBD98</w:t>
              </w:r>
            </w:hyperlink>
            <w:r w:rsidR="00512637">
              <w:rPr>
                <w:rFonts w:cs="Arial"/>
                <w:szCs w:val="20"/>
              </w:rPr>
              <w:t xml:space="preserve"> </w:t>
            </w:r>
          </w:p>
        </w:tc>
      </w:tr>
      <w:tr w:rsidR="00E35F4A" w14:paraId="43D7861E" w14:textId="77777777" w:rsidTr="00975294">
        <w:tc>
          <w:tcPr>
            <w:tcW w:w="2263" w:type="dxa"/>
          </w:tcPr>
          <w:p w14:paraId="73BD8D1F" w14:textId="442C6E41" w:rsidR="00156BEB" w:rsidRPr="002806E7" w:rsidRDefault="00066906" w:rsidP="00066906">
            <w:pPr>
              <w:rPr>
                <w:rFonts w:cs="Arial"/>
                <w:szCs w:val="20"/>
              </w:rPr>
            </w:pPr>
            <w:r w:rsidRPr="002806E7">
              <w:rPr>
                <w:rFonts w:cs="Arial"/>
                <w:szCs w:val="20"/>
              </w:rPr>
              <w:t>2</w:t>
            </w:r>
            <w:r w:rsidR="00341A2A">
              <w:rPr>
                <w:rFonts w:cs="Arial"/>
                <w:szCs w:val="20"/>
              </w:rPr>
              <w:t>9</w:t>
            </w:r>
            <w:r w:rsidRPr="002806E7">
              <w:rPr>
                <w:rFonts w:cs="Arial"/>
                <w:szCs w:val="20"/>
              </w:rPr>
              <w:t xml:space="preserve"> </w:t>
            </w:r>
            <w:r w:rsidR="00341A2A">
              <w:rPr>
                <w:rFonts w:cs="Arial"/>
                <w:szCs w:val="20"/>
              </w:rPr>
              <w:t>June</w:t>
            </w:r>
            <w:r w:rsidR="00156BEB" w:rsidRPr="002806E7">
              <w:rPr>
                <w:rFonts w:cs="Arial"/>
                <w:szCs w:val="20"/>
              </w:rPr>
              <w:t xml:space="preserve"> 2023</w:t>
            </w:r>
          </w:p>
          <w:p w14:paraId="07651531" w14:textId="0D596467" w:rsidR="00E35F4A" w:rsidRPr="00341A2A" w:rsidRDefault="00341A2A" w:rsidP="00E35F4A">
            <w:pPr>
              <w:rPr>
                <w:rFonts w:cs="Arial"/>
                <w:szCs w:val="20"/>
              </w:rPr>
            </w:pPr>
            <w:r>
              <w:rPr>
                <w:rFonts w:cs="Arial"/>
                <w:szCs w:val="20"/>
              </w:rPr>
              <w:t>12</w:t>
            </w:r>
            <w:r w:rsidR="00512637">
              <w:rPr>
                <w:rFonts w:cs="Arial"/>
                <w:szCs w:val="20"/>
              </w:rPr>
              <w:t>.30</w:t>
            </w:r>
            <w:r w:rsidR="00066906" w:rsidRPr="002806E7">
              <w:rPr>
                <w:rFonts w:cs="Arial"/>
                <w:szCs w:val="20"/>
              </w:rPr>
              <w:t xml:space="preserve"> – </w:t>
            </w:r>
            <w:r w:rsidR="00512637">
              <w:rPr>
                <w:rFonts w:cs="Arial"/>
                <w:szCs w:val="20"/>
              </w:rPr>
              <w:t>3</w:t>
            </w:r>
            <w:r w:rsidR="00066906" w:rsidRPr="002806E7">
              <w:rPr>
                <w:rFonts w:cs="Arial"/>
                <w:szCs w:val="20"/>
              </w:rPr>
              <w:t xml:space="preserve"> pm AE</w:t>
            </w:r>
            <w:r>
              <w:rPr>
                <w:rFonts w:cs="Arial"/>
                <w:szCs w:val="20"/>
              </w:rPr>
              <w:t>S</w:t>
            </w:r>
            <w:r w:rsidR="00066906" w:rsidRPr="002806E7">
              <w:rPr>
                <w:rFonts w:cs="Arial"/>
                <w:szCs w:val="20"/>
              </w:rPr>
              <w:t>T</w:t>
            </w:r>
          </w:p>
        </w:tc>
        <w:tc>
          <w:tcPr>
            <w:tcW w:w="1134" w:type="dxa"/>
          </w:tcPr>
          <w:p w14:paraId="4BEAA515" w14:textId="22D22CEF" w:rsidR="00E35F4A" w:rsidRPr="002806E7" w:rsidRDefault="00E35F4A" w:rsidP="00E35F4A">
            <w:pPr>
              <w:rPr>
                <w:rFonts w:cs="Arial"/>
                <w:color w:val="000000" w:themeColor="text1"/>
                <w:szCs w:val="20"/>
              </w:rPr>
            </w:pPr>
            <w:r w:rsidRPr="002806E7">
              <w:rPr>
                <w:rFonts w:cs="Arial"/>
                <w:color w:val="000000" w:themeColor="text1"/>
                <w:szCs w:val="20"/>
              </w:rPr>
              <w:t>Robert</w:t>
            </w:r>
          </w:p>
        </w:tc>
        <w:tc>
          <w:tcPr>
            <w:tcW w:w="6231" w:type="dxa"/>
          </w:tcPr>
          <w:p w14:paraId="58C1B97B" w14:textId="77777777" w:rsidR="00066906" w:rsidRPr="002806E7" w:rsidRDefault="00066906" w:rsidP="00066906">
            <w:pPr>
              <w:rPr>
                <w:rFonts w:cs="Arial"/>
                <w:szCs w:val="20"/>
              </w:rPr>
            </w:pPr>
            <w:r w:rsidRPr="002806E7">
              <w:rPr>
                <w:rFonts w:cs="Arial"/>
                <w:szCs w:val="20"/>
              </w:rPr>
              <w:t>Register in advance for this meeting:</w:t>
            </w:r>
          </w:p>
          <w:p w14:paraId="03CBFDE2" w14:textId="125C71BE" w:rsidR="00E35F4A" w:rsidRPr="002806E7" w:rsidRDefault="00000000" w:rsidP="00066906">
            <w:pPr>
              <w:rPr>
                <w:rFonts w:cs="Arial"/>
                <w:color w:val="000000" w:themeColor="text1"/>
                <w:szCs w:val="20"/>
              </w:rPr>
            </w:pPr>
            <w:hyperlink r:id="rId20" w:history="1">
              <w:r w:rsidR="00512637" w:rsidRPr="00E168CE">
                <w:rPr>
                  <w:rStyle w:val="Hyperlink"/>
                  <w:rFonts w:ascii="Arial" w:hAnsi="Arial" w:cs="Arial"/>
                  <w:sz w:val="20"/>
                  <w:szCs w:val="20"/>
                </w:rPr>
                <w:t>https://us02web.zoom.us/meeting/register/tZItdeGuqD8iHtYGulhbHCaMg40-VnGa</w:t>
              </w:r>
              <w:r w:rsidR="00512637" w:rsidRPr="00E168CE">
                <w:rPr>
                  <w:rStyle w:val="Hyperlink"/>
                  <w:rFonts w:ascii="Arial" w:hAnsi="Arial" w:cs="Arial"/>
                  <w:sz w:val="20"/>
                  <w:szCs w:val="20"/>
                </w:rPr>
                <w:t>S</w:t>
              </w:r>
              <w:r w:rsidR="00512637" w:rsidRPr="00E168CE">
                <w:rPr>
                  <w:rStyle w:val="Hyperlink"/>
                  <w:rFonts w:ascii="Arial" w:hAnsi="Arial" w:cs="Arial"/>
                  <w:sz w:val="20"/>
                  <w:szCs w:val="20"/>
                </w:rPr>
                <w:t>VL5</w:t>
              </w:r>
            </w:hyperlink>
            <w:r w:rsidR="00512637">
              <w:rPr>
                <w:rFonts w:cs="Arial"/>
                <w:color w:val="000000" w:themeColor="text1"/>
                <w:szCs w:val="20"/>
              </w:rPr>
              <w:t xml:space="preserve"> </w:t>
            </w:r>
          </w:p>
        </w:tc>
      </w:tr>
      <w:tr w:rsidR="00E35F4A" w14:paraId="7917F2A1" w14:textId="77777777" w:rsidTr="00975294">
        <w:tc>
          <w:tcPr>
            <w:tcW w:w="2263" w:type="dxa"/>
          </w:tcPr>
          <w:p w14:paraId="2C627B08" w14:textId="6C4218A2" w:rsidR="00C06EF1" w:rsidRPr="002806E7" w:rsidRDefault="00341A2A" w:rsidP="00066906">
            <w:pPr>
              <w:rPr>
                <w:rFonts w:cs="Arial"/>
                <w:szCs w:val="20"/>
              </w:rPr>
            </w:pPr>
            <w:r>
              <w:rPr>
                <w:rFonts w:cs="Arial"/>
                <w:szCs w:val="20"/>
              </w:rPr>
              <w:t>19 July</w:t>
            </w:r>
            <w:r w:rsidR="00C06EF1" w:rsidRPr="002806E7">
              <w:rPr>
                <w:rFonts w:cs="Arial"/>
                <w:szCs w:val="20"/>
              </w:rPr>
              <w:t xml:space="preserve"> 2023</w:t>
            </w:r>
          </w:p>
          <w:p w14:paraId="5B230FDF" w14:textId="3C726A7A" w:rsidR="00E35F4A" w:rsidRPr="00341A2A" w:rsidRDefault="00066906" w:rsidP="00E35F4A">
            <w:pPr>
              <w:rPr>
                <w:rFonts w:cs="Arial"/>
                <w:szCs w:val="20"/>
              </w:rPr>
            </w:pPr>
            <w:r w:rsidRPr="002806E7">
              <w:rPr>
                <w:rFonts w:cs="Arial"/>
                <w:szCs w:val="20"/>
              </w:rPr>
              <w:t>12 – 2.30 pm AEDT</w:t>
            </w:r>
          </w:p>
        </w:tc>
        <w:tc>
          <w:tcPr>
            <w:tcW w:w="1134" w:type="dxa"/>
          </w:tcPr>
          <w:p w14:paraId="6B24B97F" w14:textId="7412A490" w:rsidR="00E35F4A" w:rsidRPr="002806E7" w:rsidRDefault="00E35F4A" w:rsidP="00E35F4A">
            <w:pPr>
              <w:rPr>
                <w:rFonts w:cs="Arial"/>
                <w:color w:val="000000" w:themeColor="text1"/>
                <w:szCs w:val="20"/>
              </w:rPr>
            </w:pPr>
            <w:r w:rsidRPr="002806E7">
              <w:rPr>
                <w:rFonts w:cs="Arial"/>
                <w:color w:val="000000" w:themeColor="text1"/>
                <w:szCs w:val="20"/>
              </w:rPr>
              <w:t>William</w:t>
            </w:r>
          </w:p>
        </w:tc>
        <w:tc>
          <w:tcPr>
            <w:tcW w:w="6231" w:type="dxa"/>
          </w:tcPr>
          <w:p w14:paraId="145952BF" w14:textId="77777777" w:rsidR="00066906" w:rsidRPr="002806E7" w:rsidRDefault="00066906" w:rsidP="00066906">
            <w:pPr>
              <w:rPr>
                <w:rFonts w:cs="Arial"/>
                <w:szCs w:val="20"/>
              </w:rPr>
            </w:pPr>
            <w:r w:rsidRPr="002806E7">
              <w:rPr>
                <w:rFonts w:cs="Arial"/>
                <w:szCs w:val="20"/>
              </w:rPr>
              <w:t>Register in advance for this meeting:</w:t>
            </w:r>
          </w:p>
          <w:p w14:paraId="7AED3505" w14:textId="438AFB18" w:rsidR="00E35F4A" w:rsidRPr="002806E7" w:rsidRDefault="00000000" w:rsidP="00066906">
            <w:pPr>
              <w:rPr>
                <w:rFonts w:cs="Arial"/>
                <w:szCs w:val="20"/>
              </w:rPr>
            </w:pPr>
            <w:hyperlink r:id="rId21" w:history="1">
              <w:r w:rsidR="00490E80" w:rsidRPr="00E168CE">
                <w:rPr>
                  <w:rStyle w:val="Hyperlink"/>
                  <w:rFonts w:ascii="Arial" w:hAnsi="Arial" w:cs="Arial"/>
                  <w:sz w:val="20"/>
                  <w:szCs w:val="20"/>
                </w:rPr>
                <w:t>https://us0</w:t>
              </w:r>
              <w:r w:rsidR="00490E80" w:rsidRPr="00E168CE">
                <w:rPr>
                  <w:rStyle w:val="Hyperlink"/>
                  <w:rFonts w:ascii="Arial" w:hAnsi="Arial" w:cs="Arial"/>
                  <w:sz w:val="20"/>
                  <w:szCs w:val="20"/>
                </w:rPr>
                <w:t>2</w:t>
              </w:r>
              <w:r w:rsidR="00490E80" w:rsidRPr="00E168CE">
                <w:rPr>
                  <w:rStyle w:val="Hyperlink"/>
                  <w:rFonts w:ascii="Arial" w:hAnsi="Arial" w:cs="Arial"/>
                  <w:sz w:val="20"/>
                  <w:szCs w:val="20"/>
                </w:rPr>
                <w:t>web.zoom.us/meeting/register/tZUvde2vqzgpHNUxM2BezBQwffO</w:t>
              </w:r>
              <w:r w:rsidR="00490E80" w:rsidRPr="00E168CE">
                <w:rPr>
                  <w:rStyle w:val="Hyperlink"/>
                  <w:rFonts w:ascii="Arial" w:hAnsi="Arial" w:cs="Arial"/>
                  <w:sz w:val="20"/>
                  <w:szCs w:val="20"/>
                </w:rPr>
                <w:t>s</w:t>
              </w:r>
              <w:r w:rsidR="00490E80" w:rsidRPr="00E168CE">
                <w:rPr>
                  <w:rStyle w:val="Hyperlink"/>
                  <w:rFonts w:ascii="Arial" w:hAnsi="Arial" w:cs="Arial"/>
                  <w:sz w:val="20"/>
                  <w:szCs w:val="20"/>
                </w:rPr>
                <w:t>7CJOJgUj</w:t>
              </w:r>
            </w:hyperlink>
            <w:r w:rsidR="00490E80">
              <w:rPr>
                <w:rFonts w:cs="Arial"/>
                <w:szCs w:val="20"/>
              </w:rPr>
              <w:t xml:space="preserve"> </w:t>
            </w:r>
          </w:p>
        </w:tc>
      </w:tr>
      <w:tr w:rsidR="00E35F4A" w14:paraId="66B88988" w14:textId="77777777" w:rsidTr="00975294">
        <w:tc>
          <w:tcPr>
            <w:tcW w:w="2263" w:type="dxa"/>
          </w:tcPr>
          <w:p w14:paraId="349081CB" w14:textId="22ED6703" w:rsidR="00EE1BF4" w:rsidRPr="002806E7" w:rsidRDefault="00341A2A" w:rsidP="00066906">
            <w:pPr>
              <w:rPr>
                <w:rFonts w:cs="Arial"/>
                <w:szCs w:val="20"/>
              </w:rPr>
            </w:pPr>
            <w:r>
              <w:rPr>
                <w:rFonts w:cs="Arial"/>
                <w:szCs w:val="20"/>
              </w:rPr>
              <w:t>25 July</w:t>
            </w:r>
            <w:r w:rsidR="00EE1BF4" w:rsidRPr="002806E7">
              <w:rPr>
                <w:rFonts w:cs="Arial"/>
                <w:szCs w:val="20"/>
              </w:rPr>
              <w:t xml:space="preserve"> 2023</w:t>
            </w:r>
          </w:p>
          <w:p w14:paraId="39675A07" w14:textId="0C6BA8CF" w:rsidR="00E35F4A" w:rsidRPr="00341A2A" w:rsidRDefault="00341A2A" w:rsidP="00E35F4A">
            <w:pPr>
              <w:rPr>
                <w:rFonts w:cs="Arial"/>
                <w:szCs w:val="20"/>
              </w:rPr>
            </w:pPr>
            <w:r>
              <w:rPr>
                <w:rFonts w:cs="Arial"/>
                <w:szCs w:val="20"/>
              </w:rPr>
              <w:t>6.30</w:t>
            </w:r>
            <w:r w:rsidR="00066906" w:rsidRPr="002806E7">
              <w:rPr>
                <w:rFonts w:cs="Arial"/>
                <w:szCs w:val="20"/>
              </w:rPr>
              <w:t xml:space="preserve"> – 9 pm AEDT</w:t>
            </w:r>
          </w:p>
        </w:tc>
        <w:tc>
          <w:tcPr>
            <w:tcW w:w="1134" w:type="dxa"/>
          </w:tcPr>
          <w:p w14:paraId="4CF58C3E" w14:textId="3BF57C32" w:rsidR="00E35F4A" w:rsidRPr="002806E7" w:rsidRDefault="00E35F4A" w:rsidP="00E35F4A">
            <w:pPr>
              <w:rPr>
                <w:rFonts w:cs="Arial"/>
                <w:color w:val="000000" w:themeColor="text1"/>
                <w:szCs w:val="20"/>
              </w:rPr>
            </w:pPr>
            <w:r w:rsidRPr="002806E7">
              <w:rPr>
                <w:rFonts w:cs="Arial"/>
                <w:color w:val="000000" w:themeColor="text1"/>
                <w:szCs w:val="20"/>
              </w:rPr>
              <w:t>Jessica</w:t>
            </w:r>
          </w:p>
        </w:tc>
        <w:tc>
          <w:tcPr>
            <w:tcW w:w="6231" w:type="dxa"/>
          </w:tcPr>
          <w:p w14:paraId="64664E66" w14:textId="77777777" w:rsidR="00066906" w:rsidRPr="002806E7" w:rsidRDefault="00066906" w:rsidP="00066906">
            <w:pPr>
              <w:rPr>
                <w:rFonts w:cs="Arial"/>
                <w:szCs w:val="20"/>
              </w:rPr>
            </w:pPr>
            <w:r w:rsidRPr="002806E7">
              <w:rPr>
                <w:rFonts w:cs="Arial"/>
                <w:szCs w:val="20"/>
              </w:rPr>
              <w:t>Register in advance for this meeting:</w:t>
            </w:r>
          </w:p>
          <w:p w14:paraId="03120E3A" w14:textId="5CAEC024" w:rsidR="00E35F4A" w:rsidRPr="002806E7" w:rsidRDefault="00000000" w:rsidP="00066906">
            <w:pPr>
              <w:rPr>
                <w:rFonts w:cs="Arial"/>
                <w:szCs w:val="20"/>
              </w:rPr>
            </w:pPr>
            <w:hyperlink r:id="rId22" w:history="1">
              <w:r w:rsidR="00490E80" w:rsidRPr="00E168CE">
                <w:rPr>
                  <w:rStyle w:val="Hyperlink"/>
                  <w:rFonts w:ascii="Arial" w:hAnsi="Arial" w:cs="Arial"/>
                  <w:sz w:val="20"/>
                  <w:szCs w:val="20"/>
                </w:rPr>
                <w:t>https://u</w:t>
              </w:r>
              <w:r w:rsidR="00490E80" w:rsidRPr="00E168CE">
                <w:rPr>
                  <w:rStyle w:val="Hyperlink"/>
                  <w:rFonts w:ascii="Arial" w:hAnsi="Arial" w:cs="Arial"/>
                  <w:sz w:val="20"/>
                  <w:szCs w:val="20"/>
                </w:rPr>
                <w:t>s</w:t>
              </w:r>
              <w:r w:rsidR="00490E80" w:rsidRPr="00E168CE">
                <w:rPr>
                  <w:rStyle w:val="Hyperlink"/>
                  <w:rFonts w:ascii="Arial" w:hAnsi="Arial" w:cs="Arial"/>
                  <w:sz w:val="20"/>
                  <w:szCs w:val="20"/>
                </w:rPr>
                <w:t>02web.zoom.us/meeting/register/tZUode2gpj4uEtEs0kPr1gWsnyVxM</w:t>
              </w:r>
              <w:r w:rsidR="00490E80" w:rsidRPr="00E168CE">
                <w:rPr>
                  <w:rStyle w:val="Hyperlink"/>
                  <w:rFonts w:ascii="Arial" w:hAnsi="Arial" w:cs="Arial"/>
                  <w:sz w:val="20"/>
                  <w:szCs w:val="20"/>
                </w:rPr>
                <w:t>e</w:t>
              </w:r>
              <w:r w:rsidR="00490E80" w:rsidRPr="00E168CE">
                <w:rPr>
                  <w:rStyle w:val="Hyperlink"/>
                  <w:rFonts w:ascii="Arial" w:hAnsi="Arial" w:cs="Arial"/>
                  <w:sz w:val="20"/>
                  <w:szCs w:val="20"/>
                </w:rPr>
                <w:t>bVF23t</w:t>
              </w:r>
            </w:hyperlink>
            <w:r w:rsidR="00490E80">
              <w:rPr>
                <w:rFonts w:cs="Arial"/>
                <w:szCs w:val="20"/>
              </w:rPr>
              <w:t xml:space="preserve"> </w:t>
            </w:r>
          </w:p>
        </w:tc>
      </w:tr>
    </w:tbl>
    <w:p w14:paraId="257028B4" w14:textId="7BEE6F39" w:rsidR="00B40300" w:rsidRPr="00A23755" w:rsidRDefault="00A23755" w:rsidP="00B37810">
      <w:pPr>
        <w:pStyle w:val="Default"/>
        <w:spacing w:before="120" w:after="120"/>
        <w:rPr>
          <w:rFonts w:ascii="Arial" w:hAnsi="Arial" w:cs="Arial"/>
          <w:i/>
          <w:iCs/>
          <w:color w:val="F26E3D" w:themeColor="accent1"/>
          <w:sz w:val="20"/>
          <w:szCs w:val="20"/>
          <w:lang w:val="en-US"/>
        </w:rPr>
      </w:pPr>
      <w:r w:rsidRPr="00A23755">
        <w:rPr>
          <w:rFonts w:ascii="Arial" w:hAnsi="Arial" w:cs="Arial"/>
          <w:i/>
          <w:iCs/>
          <w:color w:val="F26E3D" w:themeColor="accent1"/>
          <w:sz w:val="20"/>
          <w:szCs w:val="20"/>
          <w:lang w:val="en-US"/>
        </w:rPr>
        <w:t>Note – if any of the above links do not work, please copy, and paste</w:t>
      </w:r>
      <w:r>
        <w:rPr>
          <w:rFonts w:ascii="Arial" w:hAnsi="Arial" w:cs="Arial"/>
          <w:i/>
          <w:iCs/>
          <w:color w:val="F26E3D" w:themeColor="accent1"/>
          <w:sz w:val="20"/>
          <w:szCs w:val="20"/>
          <w:lang w:val="en-US"/>
        </w:rPr>
        <w:t xml:space="preserve"> the link</w:t>
      </w:r>
      <w:r w:rsidRPr="00A23755">
        <w:rPr>
          <w:rFonts w:ascii="Arial" w:hAnsi="Arial" w:cs="Arial"/>
          <w:i/>
          <w:iCs/>
          <w:color w:val="F26E3D" w:themeColor="accent1"/>
          <w:sz w:val="20"/>
          <w:szCs w:val="20"/>
          <w:lang w:val="en-US"/>
        </w:rPr>
        <w:t xml:space="preserve"> directly into your browser</w:t>
      </w:r>
      <w:r>
        <w:rPr>
          <w:rFonts w:ascii="Arial" w:hAnsi="Arial" w:cs="Arial"/>
          <w:i/>
          <w:iCs/>
          <w:color w:val="F26E3D" w:themeColor="accent1"/>
          <w:sz w:val="20"/>
          <w:szCs w:val="20"/>
          <w:lang w:val="en-US"/>
        </w:rPr>
        <w:t xml:space="preserve">. </w:t>
      </w:r>
    </w:p>
    <w:p w14:paraId="653278D6" w14:textId="77777777" w:rsidR="00A23755" w:rsidRDefault="00A23755" w:rsidP="00B37810">
      <w:pPr>
        <w:pStyle w:val="Default"/>
        <w:spacing w:before="120" w:after="120"/>
        <w:rPr>
          <w:rFonts w:ascii="Arial" w:hAnsi="Arial" w:cs="Arial"/>
          <w:sz w:val="20"/>
          <w:szCs w:val="20"/>
          <w:lang w:val="en-US"/>
        </w:rPr>
      </w:pPr>
    </w:p>
    <w:p w14:paraId="2CB1399E" w14:textId="4D30D399" w:rsidR="00035EF5" w:rsidRPr="00A23755" w:rsidRDefault="00035EF5" w:rsidP="00B37810">
      <w:pPr>
        <w:pStyle w:val="Default"/>
        <w:spacing w:before="120" w:after="120"/>
        <w:rPr>
          <w:rFonts w:ascii="Arial" w:hAnsi="Arial" w:cs="Arial"/>
          <w:b/>
          <w:bCs/>
          <w:sz w:val="20"/>
          <w:szCs w:val="20"/>
          <w:lang w:val="en-US"/>
        </w:rPr>
      </w:pPr>
      <w:r w:rsidRPr="00A23755">
        <w:rPr>
          <w:rFonts w:ascii="Arial" w:hAnsi="Arial" w:cs="Arial"/>
          <w:b/>
          <w:bCs/>
          <w:sz w:val="20"/>
          <w:szCs w:val="20"/>
          <w:lang w:val="en-US"/>
        </w:rPr>
        <w:t>For more information about this training</w:t>
      </w:r>
      <w:r w:rsidR="00C60FD2" w:rsidRPr="00A23755">
        <w:rPr>
          <w:rFonts w:ascii="Arial" w:hAnsi="Arial" w:cs="Arial"/>
          <w:b/>
          <w:bCs/>
          <w:sz w:val="20"/>
          <w:szCs w:val="20"/>
          <w:lang w:val="en-US"/>
        </w:rPr>
        <w:t>,</w:t>
      </w:r>
      <w:r w:rsidRPr="00A23755">
        <w:rPr>
          <w:rFonts w:ascii="Arial" w:hAnsi="Arial" w:cs="Arial"/>
          <w:b/>
          <w:bCs/>
          <w:sz w:val="20"/>
          <w:szCs w:val="20"/>
          <w:lang w:val="en-US"/>
        </w:rPr>
        <w:t xml:space="preserve"> contact:</w:t>
      </w:r>
    </w:p>
    <w:p w14:paraId="25FC31AD" w14:textId="77777777" w:rsidR="00035EF5" w:rsidRPr="0063339B" w:rsidRDefault="00035EF5" w:rsidP="00B37810">
      <w:pPr>
        <w:pStyle w:val="Default"/>
        <w:spacing w:before="120" w:after="120"/>
        <w:rPr>
          <w:rFonts w:ascii="Arial" w:hAnsi="Arial" w:cs="Arial"/>
          <w:sz w:val="20"/>
          <w:szCs w:val="20"/>
          <w:lang w:val="en-US"/>
        </w:rPr>
      </w:pPr>
      <w:r w:rsidRPr="0063339B">
        <w:rPr>
          <w:rFonts w:ascii="Arial" w:hAnsi="Arial" w:cs="Arial"/>
          <w:sz w:val="20"/>
          <w:szCs w:val="20"/>
          <w:lang w:val="en-US"/>
        </w:rPr>
        <w:t>Jenni Campbell</w:t>
      </w:r>
    </w:p>
    <w:p w14:paraId="570A7411" w14:textId="00C057FC" w:rsidR="00035EF5" w:rsidRPr="0063339B" w:rsidRDefault="00035EF5" w:rsidP="00B37810">
      <w:pPr>
        <w:pStyle w:val="Default"/>
        <w:spacing w:before="120" w:after="120"/>
        <w:rPr>
          <w:rFonts w:ascii="Arial" w:hAnsi="Arial" w:cs="Arial"/>
          <w:sz w:val="20"/>
          <w:szCs w:val="20"/>
          <w:lang w:val="en-US"/>
        </w:rPr>
      </w:pPr>
      <w:r w:rsidRPr="0063339B">
        <w:rPr>
          <w:rFonts w:ascii="Arial" w:hAnsi="Arial" w:cs="Arial"/>
          <w:sz w:val="20"/>
          <w:szCs w:val="20"/>
          <w:lang w:val="en-US"/>
        </w:rPr>
        <w:t xml:space="preserve">National </w:t>
      </w:r>
      <w:r w:rsidR="007A1632">
        <w:rPr>
          <w:rFonts w:ascii="Arial" w:hAnsi="Arial" w:cs="Arial"/>
          <w:sz w:val="20"/>
          <w:szCs w:val="20"/>
          <w:lang w:val="en-US"/>
        </w:rPr>
        <w:t>Delivery Partner</w:t>
      </w:r>
    </w:p>
    <w:p w14:paraId="47138F2F" w14:textId="77777777" w:rsidR="00035EF5" w:rsidRPr="0063339B" w:rsidRDefault="00035EF5" w:rsidP="00B37810">
      <w:pPr>
        <w:pStyle w:val="Default"/>
        <w:spacing w:before="120" w:after="120"/>
        <w:rPr>
          <w:rFonts w:ascii="Arial" w:hAnsi="Arial" w:cs="Arial"/>
          <w:sz w:val="20"/>
          <w:szCs w:val="20"/>
          <w:lang w:val="en-US"/>
        </w:rPr>
      </w:pPr>
      <w:r w:rsidRPr="0063339B">
        <w:rPr>
          <w:rFonts w:ascii="Arial" w:hAnsi="Arial" w:cs="Arial"/>
          <w:sz w:val="20"/>
          <w:szCs w:val="20"/>
          <w:lang w:val="en-US"/>
        </w:rPr>
        <w:t xml:space="preserve">Initial Assessment and Referral Project </w:t>
      </w:r>
    </w:p>
    <w:p w14:paraId="5468E433" w14:textId="77777777" w:rsidR="00035EF5" w:rsidRPr="0063339B" w:rsidRDefault="00000000" w:rsidP="00B37810">
      <w:pPr>
        <w:pStyle w:val="Default"/>
        <w:tabs>
          <w:tab w:val="center" w:pos="4961"/>
        </w:tabs>
        <w:spacing w:before="120" w:after="120"/>
        <w:rPr>
          <w:rFonts w:ascii="Arial" w:hAnsi="Arial" w:cs="Arial"/>
          <w:sz w:val="20"/>
          <w:szCs w:val="20"/>
          <w:lang w:val="en-US"/>
        </w:rPr>
      </w:pPr>
      <w:hyperlink r:id="rId23" w:history="1">
        <w:r w:rsidR="00035EF5" w:rsidRPr="0063339B">
          <w:rPr>
            <w:rStyle w:val="Hyperlink"/>
            <w:rFonts w:ascii="Arial" w:hAnsi="Arial" w:cs="Arial"/>
            <w:sz w:val="20"/>
            <w:szCs w:val="20"/>
            <w:lang w:val="en-US"/>
          </w:rPr>
          <w:t>Jenni.a.campbell@outlook.com</w:t>
        </w:r>
      </w:hyperlink>
      <w:r w:rsidR="00035EF5" w:rsidRPr="0063339B">
        <w:rPr>
          <w:rFonts w:ascii="Arial" w:hAnsi="Arial" w:cs="Arial"/>
          <w:sz w:val="20"/>
          <w:szCs w:val="20"/>
          <w:lang w:val="en-US"/>
        </w:rPr>
        <w:t xml:space="preserve"> </w:t>
      </w:r>
    </w:p>
    <w:p w14:paraId="57076878" w14:textId="77777777" w:rsidR="00035EF5" w:rsidRPr="00035EF5" w:rsidRDefault="00035EF5" w:rsidP="002D3674">
      <w:pPr>
        <w:rPr>
          <w:rFonts w:cs="Arial"/>
          <w:color w:val="000000"/>
          <w:szCs w:val="20"/>
        </w:rPr>
      </w:pPr>
      <w:r w:rsidRPr="00035EF5">
        <w:rPr>
          <w:rFonts w:cs="Arial"/>
          <w:szCs w:val="20"/>
        </w:rPr>
        <w:br w:type="page"/>
      </w:r>
    </w:p>
    <w:p w14:paraId="523FABAB" w14:textId="77777777" w:rsidR="00035EF5" w:rsidRPr="009E31DC" w:rsidRDefault="00035EF5" w:rsidP="00035EF5">
      <w:pPr>
        <w:jc w:val="center"/>
        <w:rPr>
          <w:b/>
          <w:bCs/>
          <w:color w:val="F26E3D" w:themeColor="accent1"/>
        </w:rPr>
      </w:pPr>
      <w:r w:rsidRPr="009E31DC">
        <w:rPr>
          <w:b/>
          <w:bCs/>
          <w:color w:val="F26E3D" w:themeColor="accent1"/>
        </w:rPr>
        <w:lastRenderedPageBreak/>
        <w:t>VIGNETTE- JESSICA</w:t>
      </w:r>
    </w:p>
    <w:p w14:paraId="6FA9A46C" w14:textId="77777777" w:rsidR="00035EF5" w:rsidRPr="005D775F" w:rsidRDefault="00035EF5" w:rsidP="00035EF5">
      <w:pPr>
        <w:jc w:val="center"/>
        <w:rPr>
          <w:b/>
          <w:bCs/>
        </w:rPr>
      </w:pPr>
      <w:r>
        <w:t xml:space="preserve">Link to online DST- </w:t>
      </w:r>
      <w:hyperlink r:id="rId24" w:anchor="/" w:history="1">
        <w:r w:rsidRPr="00A02110">
          <w:rPr>
            <w:rStyle w:val="Hyperlink"/>
          </w:rPr>
          <w:t>https://iar-dst.online/#/</w:t>
        </w:r>
      </w:hyperlink>
    </w:p>
    <w:p w14:paraId="5A15B340" w14:textId="052147E8" w:rsidR="00035EF5" w:rsidRDefault="00035EF5" w:rsidP="00035EF5">
      <w:r>
        <w:t xml:space="preserve">A maternal health nurse sends a referral letter to the intake team for mental health intervention. Jessica is 25 years of age and has just had her second baby, now 3.5 months old. As part of the universal screening recommended by the State Health Service, Jessica had completed the </w:t>
      </w:r>
      <w:r w:rsidRPr="00E16055">
        <w:t>Edinburgh Postnatal Depression Scale</w:t>
      </w:r>
      <w:r>
        <w:t xml:space="preserve">. The score was 16. As per the local Health Pathway, the maternal health nurse refers Jessica to the intake team. The intake team arrange a telephone appointment for an initial assessment. </w:t>
      </w:r>
    </w:p>
    <w:p w14:paraId="0D8A8D5F" w14:textId="77777777" w:rsidR="00035EF5" w:rsidRDefault="00035EF5" w:rsidP="00035EF5">
      <w:pPr>
        <w:spacing w:after="0"/>
        <w:outlineLvl w:val="0"/>
        <w:rPr>
          <w:b/>
        </w:rPr>
      </w:pPr>
      <w:r>
        <w:rPr>
          <w:b/>
        </w:rPr>
        <w:t>Domain 1- Symptom Severity and Distress</w:t>
      </w:r>
    </w:p>
    <w:p w14:paraId="147C4AE2" w14:textId="6E22B678" w:rsidR="00035EF5" w:rsidRPr="00035EF5" w:rsidRDefault="00035EF5" w:rsidP="00035EF5">
      <w:pPr>
        <w:spacing w:after="0"/>
      </w:pPr>
      <w:r>
        <w:t>Jessica recall</w:t>
      </w:r>
      <w:r w:rsidR="00C60FD2">
        <w:t>ed</w:t>
      </w:r>
      <w:r>
        <w:t xml:space="preserve"> getting the </w:t>
      </w:r>
      <w:r w:rsidR="006D0B48">
        <w:t>"</w:t>
      </w:r>
      <w:r>
        <w:t>baby blues</w:t>
      </w:r>
      <w:r w:rsidR="006D0B48">
        <w:t>"</w:t>
      </w:r>
      <w:r>
        <w:t xml:space="preserve"> with her first baby and was assisted at the time by her GP, with good recovery. Jessica says that she started </w:t>
      </w:r>
      <w:r w:rsidR="006D0B48">
        <w:t>"</w:t>
      </w:r>
      <w:r>
        <w:t>feeling teary</w:t>
      </w:r>
      <w:r w:rsidR="006D0B48">
        <w:t>"</w:t>
      </w:r>
      <w:r>
        <w:t xml:space="preserve"> a few days after the birth of her second child</w:t>
      </w:r>
      <w:r w:rsidR="00C60FD2">
        <w:t>. A</w:t>
      </w:r>
      <w:r>
        <w:t xml:space="preserve">t first, she brushed it off, but the </w:t>
      </w:r>
      <w:r w:rsidR="006D0B48">
        <w:t>"</w:t>
      </w:r>
      <w:r>
        <w:t>teary feeling</w:t>
      </w:r>
      <w:r w:rsidR="006D0B48">
        <w:t>"</w:t>
      </w:r>
      <w:r>
        <w:t xml:space="preserve"> persisted. Jessica reports feeling tearful and crying most days. When asked, Jessica reports she is not sleeping well -but she says that this is m</w:t>
      </w:r>
      <w:r w:rsidR="00C60FD2">
        <w:t>ain</w:t>
      </w:r>
      <w:r>
        <w:t xml:space="preserve">ly because the baby wakes several times a night for feeding. Jessica reports not feeling connected to her new baby and not having time for her toddler. Jessica says that she feels like she is a failure as a mother and has no energy. </w:t>
      </w:r>
    </w:p>
    <w:p w14:paraId="7F5185A2" w14:textId="51F121E2" w:rsidR="00035EF5" w:rsidRDefault="00035EF5" w:rsidP="00035EF5">
      <w:pPr>
        <w:spacing w:after="0"/>
        <w:outlineLvl w:val="0"/>
        <w:rPr>
          <w:b/>
        </w:rPr>
      </w:pPr>
      <w:r>
        <w:rPr>
          <w:b/>
        </w:rPr>
        <w:t>Domain 2- Risk of Harm</w:t>
      </w:r>
    </w:p>
    <w:p w14:paraId="5ED23FCD" w14:textId="70A9CBBC" w:rsidR="00035EF5" w:rsidRPr="00035EF5" w:rsidRDefault="00035EF5" w:rsidP="00035EF5">
      <w:pPr>
        <w:spacing w:after="0"/>
      </w:pPr>
      <w:r>
        <w:t>Jessica tells the intake worker that she has no suicidal ideation and reports no history of suicide ideation or attempts. Jessica tells the intake worker that she is not self-harming and has no history of self-harm. Jessica reported that she has had no thoughts of harming her child or baby. The intake worker assesses Jessica as having normal thought</w:t>
      </w:r>
      <w:r w:rsidR="00C60FD2">
        <w:t>-</w:t>
      </w:r>
      <w:r>
        <w:t xml:space="preserve">form and no perceptual disturbance. </w:t>
      </w:r>
    </w:p>
    <w:p w14:paraId="42E67E4E" w14:textId="77777777" w:rsidR="00035EF5" w:rsidRDefault="00035EF5" w:rsidP="00035EF5">
      <w:pPr>
        <w:spacing w:after="0"/>
        <w:outlineLvl w:val="0"/>
        <w:rPr>
          <w:b/>
        </w:rPr>
      </w:pPr>
      <w:r>
        <w:rPr>
          <w:b/>
        </w:rPr>
        <w:t>Domain 3- Functioning</w:t>
      </w:r>
    </w:p>
    <w:p w14:paraId="49145B91" w14:textId="3F3EAF4C" w:rsidR="00035EF5" w:rsidRPr="00035EF5" w:rsidRDefault="00035EF5" w:rsidP="00035EF5">
      <w:pPr>
        <w:spacing w:after="0"/>
      </w:pPr>
      <w:r>
        <w:t>Jessica tells the intake worker that she hasn't been cooking or cleaning as much. She says she has been looking after her partner and her children but hasn</w:t>
      </w:r>
      <w:r w:rsidR="006D0B48">
        <w:t>'</w:t>
      </w:r>
      <w:r>
        <w:t xml:space="preserve">t been looking after herself properly (not showering as often and skipping meals). </w:t>
      </w:r>
    </w:p>
    <w:p w14:paraId="2D099E7F" w14:textId="77777777" w:rsidR="00035EF5" w:rsidRDefault="00035EF5" w:rsidP="00035EF5">
      <w:pPr>
        <w:spacing w:after="0"/>
        <w:outlineLvl w:val="0"/>
        <w:rPr>
          <w:b/>
        </w:rPr>
      </w:pPr>
      <w:r>
        <w:rPr>
          <w:b/>
        </w:rPr>
        <w:t>Domain 4- Impact of co-existing conditions</w:t>
      </w:r>
    </w:p>
    <w:p w14:paraId="072CACD8" w14:textId="59F4C8DF" w:rsidR="00035EF5" w:rsidRPr="00035EF5" w:rsidRDefault="00035EF5" w:rsidP="00035EF5">
      <w:pPr>
        <w:spacing w:after="0"/>
      </w:pPr>
      <w:r>
        <w:t>Jessica tells the intake worker that she has had mastitis several times. Following further discussion, Jessica indicates a strong commitment to breastfeeding</w:t>
      </w:r>
      <w:r w:rsidR="00C60FD2">
        <w:t xml:space="preserve"> but struggles</w:t>
      </w:r>
      <w:r>
        <w:t xml:space="preserve"> with discomfort and pain. Jessica acknowledged that this is not helping her feel better. </w:t>
      </w:r>
    </w:p>
    <w:p w14:paraId="57EF8F97" w14:textId="77777777" w:rsidR="00035EF5" w:rsidRDefault="00035EF5" w:rsidP="00035EF5">
      <w:pPr>
        <w:spacing w:after="0"/>
        <w:outlineLvl w:val="0"/>
        <w:rPr>
          <w:b/>
        </w:rPr>
      </w:pPr>
      <w:r>
        <w:rPr>
          <w:b/>
        </w:rPr>
        <w:t>Domain 5- Treatment and recovery history</w:t>
      </w:r>
    </w:p>
    <w:p w14:paraId="5851C37A" w14:textId="3C8555AC" w:rsidR="00035EF5" w:rsidRPr="00035EF5" w:rsidRDefault="00035EF5" w:rsidP="00035EF5">
      <w:pPr>
        <w:spacing w:after="0"/>
      </w:pPr>
      <w:r>
        <w:t>Jessica has not previously accessed a mental health service</w:t>
      </w:r>
      <w:r w:rsidR="00C60FD2">
        <w:t>. H</w:t>
      </w:r>
      <w:r>
        <w:t xml:space="preserve">owever, </w:t>
      </w:r>
      <w:r w:rsidR="00C60FD2">
        <w:t xml:space="preserve">she </w:t>
      </w:r>
      <w:r>
        <w:t xml:space="preserve">was assisted by her GP following the birth of her first baby, with good recovery.  </w:t>
      </w:r>
    </w:p>
    <w:p w14:paraId="53C4F5C9" w14:textId="77777777" w:rsidR="00035EF5" w:rsidRDefault="00035EF5" w:rsidP="00035EF5">
      <w:pPr>
        <w:spacing w:after="0"/>
        <w:outlineLvl w:val="0"/>
        <w:rPr>
          <w:b/>
        </w:rPr>
      </w:pPr>
      <w:r>
        <w:rPr>
          <w:b/>
        </w:rPr>
        <w:t>Domain 6- Social and environmental stressors</w:t>
      </w:r>
    </w:p>
    <w:p w14:paraId="57A5D5FC" w14:textId="6277560F" w:rsidR="00035EF5" w:rsidRPr="00035EF5" w:rsidRDefault="00035EF5" w:rsidP="00035EF5">
      <w:pPr>
        <w:spacing w:after="0"/>
      </w:pPr>
      <w:r>
        <w:t xml:space="preserve">Jessica reports feeling </w:t>
      </w:r>
      <w:r w:rsidR="000648DB">
        <w:t>“</w:t>
      </w:r>
      <w:r>
        <w:t>overwhelmed</w:t>
      </w:r>
      <w:r w:rsidR="000648DB">
        <w:t>”</w:t>
      </w:r>
      <w:r>
        <w:t xml:space="preserve"> by the new baby period. Jessica tells the intake worker that she has less patience and less interest in intimacy. Jessica and her partner are fighting more often.</w:t>
      </w:r>
    </w:p>
    <w:p w14:paraId="100F0848" w14:textId="77777777" w:rsidR="00035EF5" w:rsidRDefault="00035EF5" w:rsidP="00035EF5">
      <w:pPr>
        <w:spacing w:after="0"/>
        <w:outlineLvl w:val="0"/>
        <w:rPr>
          <w:b/>
        </w:rPr>
      </w:pPr>
      <w:r>
        <w:rPr>
          <w:b/>
        </w:rPr>
        <w:t>Domain 7- Family and other supports</w:t>
      </w:r>
    </w:p>
    <w:p w14:paraId="1A94F92D" w14:textId="23AC04D9" w:rsidR="00035EF5" w:rsidRPr="00035EF5" w:rsidRDefault="00035EF5" w:rsidP="00035EF5">
      <w:pPr>
        <w:spacing w:after="0"/>
      </w:pPr>
      <w:r>
        <w:t>Jessica says she has a close family, but she does not feel comfortable disclosing h</w:t>
      </w:r>
      <w:r w:rsidR="00C60FD2">
        <w:t>er feelings</w:t>
      </w:r>
      <w:r>
        <w:t xml:space="preserve"> for fear of being judged. Jessica has not disclosed how she is feeling to her partner but thinks she has noticed a change</w:t>
      </w:r>
      <w:r w:rsidR="00C60FD2">
        <w:t xml:space="preserve"> in her</w:t>
      </w:r>
      <w:r>
        <w:t xml:space="preserve">. </w:t>
      </w:r>
      <w:r w:rsidR="00C60FD2">
        <w:t>Jessica said that she knows her family and partner would support her if she asked for help despite this</w:t>
      </w:r>
      <w:r>
        <w:t>.</w:t>
      </w:r>
    </w:p>
    <w:p w14:paraId="6027E64C" w14:textId="77777777" w:rsidR="00035EF5" w:rsidRDefault="00035EF5" w:rsidP="00035EF5">
      <w:pPr>
        <w:spacing w:after="0"/>
        <w:outlineLvl w:val="0"/>
        <w:rPr>
          <w:b/>
        </w:rPr>
      </w:pPr>
      <w:r>
        <w:rPr>
          <w:b/>
        </w:rPr>
        <w:t>Domain 8- Engagement and motivation</w:t>
      </w:r>
    </w:p>
    <w:p w14:paraId="75BADF3A" w14:textId="77777777" w:rsidR="00035EF5" w:rsidRDefault="00035EF5" w:rsidP="00035EF5">
      <w:pPr>
        <w:spacing w:after="0"/>
      </w:pPr>
      <w:r>
        <w:t>Jessica reports a strong desire to feel better. She recognises that what is happening to her is a repeat of the experience she had after the birth of her first child and that she can get better with help. Jessica says she is worried about finding the time for treatment but knows it is important.</w:t>
      </w:r>
    </w:p>
    <w:p w14:paraId="1D12AA4F" w14:textId="77777777" w:rsidR="00035EF5" w:rsidRPr="00FE0936" w:rsidRDefault="00035EF5" w:rsidP="00035EF5">
      <w:pPr>
        <w:spacing w:after="0"/>
      </w:pPr>
    </w:p>
    <w:p w14:paraId="0C46821F" w14:textId="17EB22E2" w:rsidR="00035EF5" w:rsidRPr="00035EF5" w:rsidRDefault="00035EF5" w:rsidP="00035EF5">
      <w:pPr>
        <w:rPr>
          <w:b/>
          <w:bCs/>
        </w:rPr>
      </w:pPr>
      <w:r w:rsidRPr="006B49D6">
        <w:rPr>
          <w:b/>
          <w:bCs/>
        </w:rPr>
        <w:t xml:space="preserve">End </w:t>
      </w:r>
    </w:p>
    <w:p w14:paraId="250E7EA0" w14:textId="77777777" w:rsidR="00035EF5" w:rsidRDefault="00035EF5">
      <w:pPr>
        <w:spacing w:before="0" w:after="200" w:line="276" w:lineRule="auto"/>
        <w:rPr>
          <w:b/>
          <w:bCs/>
        </w:rPr>
      </w:pPr>
      <w:r>
        <w:rPr>
          <w:b/>
          <w:bCs/>
        </w:rPr>
        <w:br w:type="page"/>
      </w:r>
    </w:p>
    <w:p w14:paraId="07FA99EF" w14:textId="32A5FE03" w:rsidR="00035EF5" w:rsidRPr="009E31DC" w:rsidRDefault="00035EF5" w:rsidP="00897809">
      <w:pPr>
        <w:jc w:val="center"/>
        <w:rPr>
          <w:rFonts w:cs="Arial"/>
          <w:b/>
          <w:bCs/>
          <w:color w:val="F26E3D" w:themeColor="accent1"/>
          <w:szCs w:val="20"/>
        </w:rPr>
      </w:pPr>
      <w:r w:rsidRPr="009E31DC">
        <w:rPr>
          <w:rFonts w:cs="Arial"/>
          <w:b/>
          <w:bCs/>
          <w:color w:val="F26E3D" w:themeColor="accent1"/>
          <w:szCs w:val="20"/>
        </w:rPr>
        <w:lastRenderedPageBreak/>
        <w:t>VIGNETTE- JASON</w:t>
      </w:r>
    </w:p>
    <w:p w14:paraId="33F021EB" w14:textId="77777777" w:rsidR="00035EF5" w:rsidRPr="00035EF5" w:rsidRDefault="00035EF5" w:rsidP="00897809">
      <w:pPr>
        <w:pStyle w:val="Default"/>
        <w:spacing w:before="120" w:after="120"/>
        <w:jc w:val="center"/>
        <w:rPr>
          <w:rStyle w:val="Hyperlink"/>
          <w:rFonts w:ascii="Arial" w:hAnsi="Arial" w:cs="Arial"/>
          <w:sz w:val="20"/>
          <w:szCs w:val="20"/>
        </w:rPr>
      </w:pPr>
      <w:r w:rsidRPr="00035EF5">
        <w:rPr>
          <w:rFonts w:ascii="Arial" w:hAnsi="Arial" w:cs="Arial"/>
          <w:sz w:val="20"/>
          <w:szCs w:val="20"/>
        </w:rPr>
        <w:t xml:space="preserve">Link to online DST - </w:t>
      </w:r>
      <w:hyperlink r:id="rId25" w:anchor="/" w:history="1">
        <w:r w:rsidRPr="00035EF5">
          <w:rPr>
            <w:rStyle w:val="Hyperlink"/>
            <w:rFonts w:ascii="Arial" w:hAnsi="Arial" w:cs="Arial"/>
            <w:sz w:val="20"/>
            <w:szCs w:val="20"/>
          </w:rPr>
          <w:t>https://iar-dst.online/#/</w:t>
        </w:r>
      </w:hyperlink>
    </w:p>
    <w:p w14:paraId="4B1AD4C2" w14:textId="6B9B5A19"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Jason is a </w:t>
      </w:r>
      <w:r w:rsidR="002B7C03" w:rsidRPr="00035EF5">
        <w:rPr>
          <w:rFonts w:ascii="Arial" w:hAnsi="Arial" w:cs="Arial"/>
          <w:sz w:val="20"/>
          <w:szCs w:val="20"/>
        </w:rPr>
        <w:t>33-year-old</w:t>
      </w:r>
      <w:r w:rsidRPr="00035EF5">
        <w:rPr>
          <w:rFonts w:ascii="Arial" w:hAnsi="Arial" w:cs="Arial"/>
          <w:sz w:val="20"/>
          <w:szCs w:val="20"/>
        </w:rPr>
        <w:t xml:space="preserve"> male who calls Central Intake and tells the clinician that he </w:t>
      </w:r>
      <w:r w:rsidR="00C60FD2">
        <w:rPr>
          <w:rFonts w:ascii="Arial" w:hAnsi="Arial" w:cs="Arial"/>
          <w:sz w:val="20"/>
          <w:szCs w:val="20"/>
        </w:rPr>
        <w:t>feels</w:t>
      </w:r>
      <w:r w:rsidRPr="00035EF5">
        <w:rPr>
          <w:rFonts w:ascii="Arial" w:hAnsi="Arial" w:cs="Arial"/>
          <w:sz w:val="20"/>
          <w:szCs w:val="20"/>
        </w:rPr>
        <w:t xml:space="preserve"> stressed because of a restructure at work. Much of the workforce in his section are expected to be let go. Jason lives with his wife and </w:t>
      </w:r>
      <w:r w:rsidR="00C60FD2">
        <w:rPr>
          <w:rFonts w:ascii="Arial" w:hAnsi="Arial" w:cs="Arial"/>
          <w:sz w:val="20"/>
          <w:szCs w:val="20"/>
        </w:rPr>
        <w:t>three</w:t>
      </w:r>
      <w:r w:rsidRPr="00035EF5">
        <w:rPr>
          <w:rFonts w:ascii="Arial" w:hAnsi="Arial" w:cs="Arial"/>
          <w:sz w:val="20"/>
          <w:szCs w:val="20"/>
        </w:rPr>
        <w:t xml:space="preserve"> children (aged 8, 9 and 12). </w:t>
      </w:r>
    </w:p>
    <w:p w14:paraId="5F60E96C" w14:textId="77777777" w:rsidR="00035EF5" w:rsidRPr="00035EF5" w:rsidRDefault="00035EF5" w:rsidP="00035EF5">
      <w:pPr>
        <w:pStyle w:val="Default"/>
        <w:rPr>
          <w:rFonts w:ascii="Arial" w:hAnsi="Arial" w:cs="Arial"/>
          <w:sz w:val="20"/>
          <w:szCs w:val="20"/>
        </w:rPr>
      </w:pPr>
    </w:p>
    <w:p w14:paraId="23E7B0FF"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1- Symptom Severity and Distress </w:t>
      </w:r>
    </w:p>
    <w:p w14:paraId="0A7DFB89" w14:textId="5186A8C6"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Jason tells central intake that he has been experiencing some trouble sleeping some nights. Jason links the onset of the sleep difficulties with </w:t>
      </w:r>
      <w:r w:rsidR="00C60FD2">
        <w:rPr>
          <w:rFonts w:ascii="Arial" w:hAnsi="Arial" w:cs="Arial"/>
          <w:sz w:val="20"/>
          <w:szCs w:val="20"/>
        </w:rPr>
        <w:t>his challenges</w:t>
      </w:r>
      <w:r w:rsidRPr="00035EF5">
        <w:rPr>
          <w:rFonts w:ascii="Arial" w:hAnsi="Arial" w:cs="Arial"/>
          <w:sz w:val="20"/>
          <w:szCs w:val="20"/>
        </w:rPr>
        <w:t xml:space="preserve"> at work. Jason notes that he is more frustrated than usual (mostly at home) and states that he has been more impatient with the kids. Jason mentions that he is often distracted by what is happening at work and feels he cannot relax. This has been happening for around </w:t>
      </w:r>
      <w:r w:rsidR="00C60FD2">
        <w:rPr>
          <w:rFonts w:ascii="Arial" w:hAnsi="Arial" w:cs="Arial"/>
          <w:sz w:val="20"/>
          <w:szCs w:val="20"/>
        </w:rPr>
        <w:t>eight</w:t>
      </w:r>
      <w:r w:rsidRPr="00035EF5">
        <w:rPr>
          <w:rFonts w:ascii="Arial" w:hAnsi="Arial" w:cs="Arial"/>
          <w:sz w:val="20"/>
          <w:szCs w:val="20"/>
        </w:rPr>
        <w:t xml:space="preserve"> weeks. Jason tells the clinician he has never had mental health issues before. Jason is concerned that the impending work restructure will result in him losing his job</w:t>
      </w:r>
      <w:r w:rsidR="00C60FD2">
        <w:rPr>
          <w:rFonts w:ascii="Arial" w:hAnsi="Arial" w:cs="Arial"/>
          <w:sz w:val="20"/>
          <w:szCs w:val="20"/>
        </w:rPr>
        <w:t>,</w:t>
      </w:r>
      <w:r w:rsidRPr="00035EF5">
        <w:rPr>
          <w:rFonts w:ascii="Arial" w:hAnsi="Arial" w:cs="Arial"/>
          <w:sz w:val="20"/>
          <w:szCs w:val="20"/>
        </w:rPr>
        <w:t xml:space="preserve"> and he worries that he will not be able to pay the mortgage</w:t>
      </w:r>
      <w:r w:rsidR="00C60FD2">
        <w:rPr>
          <w:rFonts w:ascii="Arial" w:hAnsi="Arial" w:cs="Arial"/>
          <w:sz w:val="20"/>
          <w:szCs w:val="20"/>
        </w:rPr>
        <w:t>,</w:t>
      </w:r>
      <w:r w:rsidRPr="00035EF5">
        <w:rPr>
          <w:rFonts w:ascii="Arial" w:hAnsi="Arial" w:cs="Arial"/>
          <w:sz w:val="20"/>
          <w:szCs w:val="20"/>
        </w:rPr>
        <w:t xml:space="preserve"> bills and support his young family. Otherwise, Jason still enjoys spending time with friends and family. The clinician administers the K10, and Jason has a score of 20. </w:t>
      </w:r>
    </w:p>
    <w:p w14:paraId="1E276288" w14:textId="77777777" w:rsidR="00035EF5" w:rsidRPr="00035EF5" w:rsidRDefault="00035EF5" w:rsidP="00035EF5">
      <w:pPr>
        <w:pStyle w:val="Default"/>
        <w:rPr>
          <w:rFonts w:ascii="Arial" w:hAnsi="Arial" w:cs="Arial"/>
          <w:sz w:val="20"/>
          <w:szCs w:val="20"/>
        </w:rPr>
      </w:pPr>
    </w:p>
    <w:p w14:paraId="67FBB1E1"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2- Risk of Harm </w:t>
      </w:r>
    </w:p>
    <w:p w14:paraId="3DE3E09A" w14:textId="07D94D8D"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When asked, Jason denies any suicidal ideation or self-harm. Jason tells the </w:t>
      </w:r>
      <w:r w:rsidR="00C60FD2">
        <w:rPr>
          <w:rFonts w:ascii="Arial" w:hAnsi="Arial" w:cs="Arial"/>
          <w:sz w:val="20"/>
          <w:szCs w:val="20"/>
        </w:rPr>
        <w:t>clinician</w:t>
      </w:r>
      <w:r w:rsidRPr="00035EF5">
        <w:rPr>
          <w:rFonts w:ascii="Arial" w:hAnsi="Arial" w:cs="Arial"/>
          <w:sz w:val="20"/>
          <w:szCs w:val="20"/>
        </w:rPr>
        <w:t xml:space="preserve"> he has never experienced suicidal ideation or self-harm. Jason has not ever had thoughts of hurting others. The clinician finds no evidence of current or past perceptual disturbance, delusions or thought disorder. </w:t>
      </w:r>
    </w:p>
    <w:p w14:paraId="6A2C41F2" w14:textId="77777777" w:rsidR="00035EF5" w:rsidRPr="00035EF5" w:rsidRDefault="00035EF5" w:rsidP="00035EF5">
      <w:pPr>
        <w:pStyle w:val="Default"/>
        <w:rPr>
          <w:rFonts w:ascii="Arial" w:hAnsi="Arial" w:cs="Arial"/>
          <w:sz w:val="20"/>
          <w:szCs w:val="20"/>
        </w:rPr>
      </w:pPr>
    </w:p>
    <w:p w14:paraId="3EEABE20"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3- Functioning </w:t>
      </w:r>
    </w:p>
    <w:p w14:paraId="4E8CA9F7" w14:textId="11E82487" w:rsidR="00035EF5" w:rsidRPr="00035EF5" w:rsidRDefault="00035EF5" w:rsidP="00035EF5">
      <w:pPr>
        <w:pStyle w:val="Default"/>
        <w:rPr>
          <w:rFonts w:ascii="Arial" w:hAnsi="Arial" w:cs="Arial"/>
          <w:sz w:val="20"/>
          <w:szCs w:val="20"/>
        </w:rPr>
      </w:pPr>
      <w:r w:rsidRPr="00035EF5">
        <w:rPr>
          <w:rFonts w:ascii="Arial" w:hAnsi="Arial" w:cs="Arial"/>
          <w:sz w:val="20"/>
          <w:szCs w:val="20"/>
        </w:rPr>
        <w:t>Jason reports being less effective at work but still attends work daily and is mostly productive. Jason also mentions that he is communicating less with his wife and children lately but fulfils his parenting responsibilities. Otherwise</w:t>
      </w:r>
      <w:r w:rsidR="00C60FD2">
        <w:rPr>
          <w:rFonts w:ascii="Arial" w:hAnsi="Arial" w:cs="Arial"/>
          <w:sz w:val="20"/>
          <w:szCs w:val="20"/>
        </w:rPr>
        <w:t>,</w:t>
      </w:r>
      <w:r w:rsidRPr="00035EF5">
        <w:rPr>
          <w:rFonts w:ascii="Arial" w:hAnsi="Arial" w:cs="Arial"/>
          <w:sz w:val="20"/>
          <w:szCs w:val="20"/>
        </w:rPr>
        <w:t xml:space="preserve"> Jason is functioning well. </w:t>
      </w:r>
    </w:p>
    <w:p w14:paraId="0561487E" w14:textId="77777777" w:rsidR="00035EF5" w:rsidRPr="00035EF5" w:rsidRDefault="00035EF5" w:rsidP="00035EF5">
      <w:pPr>
        <w:pStyle w:val="Default"/>
        <w:rPr>
          <w:rFonts w:ascii="Arial" w:hAnsi="Arial" w:cs="Arial"/>
          <w:sz w:val="20"/>
          <w:szCs w:val="20"/>
        </w:rPr>
      </w:pPr>
    </w:p>
    <w:p w14:paraId="0026C280"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4- Impact of co-existing conditions </w:t>
      </w:r>
    </w:p>
    <w:p w14:paraId="6A0048DE" w14:textId="77777777"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Jason drinks beer socially (4-5 beers once per week)- but reports he is drinking less now. </w:t>
      </w:r>
    </w:p>
    <w:p w14:paraId="27F85879" w14:textId="77777777" w:rsidR="00035EF5" w:rsidRPr="00035EF5" w:rsidRDefault="00035EF5" w:rsidP="00035EF5">
      <w:pPr>
        <w:pStyle w:val="Default"/>
        <w:rPr>
          <w:rFonts w:ascii="Arial" w:hAnsi="Arial" w:cs="Arial"/>
          <w:sz w:val="20"/>
          <w:szCs w:val="20"/>
        </w:rPr>
      </w:pPr>
    </w:p>
    <w:p w14:paraId="7D66EA6D"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5- Treatment and recovery history </w:t>
      </w:r>
    </w:p>
    <w:p w14:paraId="703C5AF2" w14:textId="77777777"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Jason tells the clinician he has never previously accessed a mental health service. He tells the clinician he recently did an online test that told him to seek help or talk to his GP. </w:t>
      </w:r>
    </w:p>
    <w:p w14:paraId="5679DFC9" w14:textId="77777777" w:rsidR="00035EF5" w:rsidRPr="00035EF5" w:rsidRDefault="00035EF5" w:rsidP="00035EF5">
      <w:pPr>
        <w:pStyle w:val="Default"/>
        <w:rPr>
          <w:rFonts w:ascii="Arial" w:hAnsi="Arial" w:cs="Arial"/>
          <w:sz w:val="20"/>
          <w:szCs w:val="20"/>
        </w:rPr>
      </w:pPr>
    </w:p>
    <w:p w14:paraId="1C8B1530"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6- Social and environmental stressors </w:t>
      </w:r>
    </w:p>
    <w:p w14:paraId="1EB88CE2" w14:textId="1A4CA4B1"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Jason current employment is at risk due to a company restructure. He is the </w:t>
      </w:r>
      <w:r w:rsidR="00C60FD2">
        <w:rPr>
          <w:rFonts w:ascii="Arial" w:hAnsi="Arial" w:cs="Arial"/>
          <w:sz w:val="20"/>
          <w:szCs w:val="20"/>
        </w:rPr>
        <w:t>primary</w:t>
      </w:r>
      <w:r w:rsidRPr="00035EF5">
        <w:rPr>
          <w:rFonts w:ascii="Arial" w:hAnsi="Arial" w:cs="Arial"/>
          <w:sz w:val="20"/>
          <w:szCs w:val="20"/>
        </w:rPr>
        <w:t xml:space="preserve"> income earner. Jason says that he finds it hard to stop worrying about losing his job. Jason is stressed about the Covid-19 pandemic and the impact on his family- the children are currently learning from home, and his wife is working from home. His wife is having a hard time juggling these additional demands</w:t>
      </w:r>
      <w:r w:rsidR="00C60FD2">
        <w:rPr>
          <w:rFonts w:ascii="Arial" w:hAnsi="Arial" w:cs="Arial"/>
          <w:sz w:val="20"/>
          <w:szCs w:val="20"/>
        </w:rPr>
        <w:t>, which</w:t>
      </w:r>
      <w:r w:rsidRPr="00035EF5">
        <w:rPr>
          <w:rFonts w:ascii="Arial" w:hAnsi="Arial" w:cs="Arial"/>
          <w:sz w:val="20"/>
          <w:szCs w:val="20"/>
        </w:rPr>
        <w:t xml:space="preserve"> is putting strain on the family at times. </w:t>
      </w:r>
    </w:p>
    <w:p w14:paraId="290187A7" w14:textId="77777777" w:rsidR="00035EF5" w:rsidRPr="00035EF5" w:rsidRDefault="00035EF5" w:rsidP="00035EF5">
      <w:pPr>
        <w:pStyle w:val="Default"/>
        <w:rPr>
          <w:rFonts w:ascii="Arial" w:hAnsi="Arial" w:cs="Arial"/>
          <w:sz w:val="20"/>
          <w:szCs w:val="20"/>
        </w:rPr>
      </w:pPr>
    </w:p>
    <w:p w14:paraId="3ABDEB6F"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7- Family and other supports </w:t>
      </w:r>
    </w:p>
    <w:p w14:paraId="22FDCC08" w14:textId="0956E9A7"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Jason has a loving wife and parents who live locally and have been a great source of support. </w:t>
      </w:r>
    </w:p>
    <w:p w14:paraId="7D89060D" w14:textId="77777777" w:rsidR="00035EF5" w:rsidRPr="00035EF5" w:rsidRDefault="00035EF5" w:rsidP="00035EF5">
      <w:pPr>
        <w:pStyle w:val="Default"/>
        <w:rPr>
          <w:rFonts w:ascii="Arial" w:hAnsi="Arial" w:cs="Arial"/>
          <w:sz w:val="20"/>
          <w:szCs w:val="20"/>
        </w:rPr>
      </w:pPr>
    </w:p>
    <w:p w14:paraId="0CBA14F1"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8- Engagement and motivation </w:t>
      </w:r>
    </w:p>
    <w:p w14:paraId="59C20A89" w14:textId="320CEDAF" w:rsidR="00035EF5" w:rsidRPr="00035EF5" w:rsidRDefault="00035EF5" w:rsidP="00035EF5">
      <w:pPr>
        <w:spacing w:after="0"/>
        <w:rPr>
          <w:rFonts w:cs="Arial"/>
          <w:szCs w:val="20"/>
        </w:rPr>
      </w:pPr>
      <w:r w:rsidRPr="00035EF5">
        <w:rPr>
          <w:rFonts w:cs="Arial"/>
          <w:szCs w:val="20"/>
        </w:rPr>
        <w:t xml:space="preserve">Jason tells the clinician he would like to talk to someone outside the family about what is going on. Jason wants to learn how to cope with work-related stress and be prepared for the worst- being out of a job. Jason tells the clinician that money is an </w:t>
      </w:r>
      <w:proofErr w:type="gramStart"/>
      <w:r w:rsidRPr="00035EF5">
        <w:rPr>
          <w:rFonts w:cs="Arial"/>
          <w:szCs w:val="20"/>
        </w:rPr>
        <w:t>issue</w:t>
      </w:r>
      <w:proofErr w:type="gramEnd"/>
      <w:r w:rsidRPr="00035EF5">
        <w:rPr>
          <w:rFonts w:cs="Arial"/>
          <w:szCs w:val="20"/>
        </w:rPr>
        <w:t xml:space="preserve"> and it would not be possible to fund treatment out of the little money left</w:t>
      </w:r>
      <w:r w:rsidR="00C60FD2">
        <w:rPr>
          <w:rFonts w:cs="Arial"/>
          <w:szCs w:val="20"/>
        </w:rPr>
        <w:t xml:space="preserve"> </w:t>
      </w:r>
      <w:r w:rsidRPr="00035EF5">
        <w:rPr>
          <w:rFonts w:cs="Arial"/>
          <w:szCs w:val="20"/>
        </w:rPr>
        <w:t xml:space="preserve">over after paying the bills. Jason has access to a car and can get to appointments but thinks it would be best to have appointments after work or on weekends </w:t>
      </w:r>
      <w:r w:rsidR="00C60FD2">
        <w:rPr>
          <w:rFonts w:cs="Arial"/>
          <w:szCs w:val="20"/>
        </w:rPr>
        <w:t>so as not to</w:t>
      </w:r>
      <w:r w:rsidRPr="00035EF5">
        <w:rPr>
          <w:rFonts w:cs="Arial"/>
          <w:szCs w:val="20"/>
        </w:rPr>
        <w:t xml:space="preserve"> have to take time off work.</w:t>
      </w:r>
    </w:p>
    <w:p w14:paraId="041B1153" w14:textId="77777777" w:rsidR="00035EF5" w:rsidRPr="00035EF5" w:rsidRDefault="00035EF5" w:rsidP="00035EF5">
      <w:pPr>
        <w:spacing w:after="0"/>
        <w:rPr>
          <w:rFonts w:cs="Arial"/>
          <w:szCs w:val="20"/>
        </w:rPr>
      </w:pPr>
    </w:p>
    <w:p w14:paraId="1D7451AE" w14:textId="77777777" w:rsidR="00035EF5" w:rsidRPr="00035EF5" w:rsidRDefault="00035EF5" w:rsidP="00035EF5">
      <w:pPr>
        <w:spacing w:after="0"/>
        <w:rPr>
          <w:rFonts w:cs="Arial"/>
          <w:b/>
          <w:bCs/>
          <w:szCs w:val="20"/>
        </w:rPr>
      </w:pPr>
      <w:r w:rsidRPr="00035EF5">
        <w:rPr>
          <w:rFonts w:cs="Arial"/>
          <w:b/>
          <w:bCs/>
          <w:szCs w:val="20"/>
        </w:rPr>
        <w:t>End</w:t>
      </w:r>
    </w:p>
    <w:p w14:paraId="5ADB3595" w14:textId="77777777" w:rsidR="00035EF5" w:rsidRDefault="00035EF5">
      <w:pPr>
        <w:spacing w:before="0" w:after="200" w:line="276" w:lineRule="auto"/>
        <w:rPr>
          <w:rFonts w:cs="Arial"/>
          <w:b/>
          <w:bCs/>
          <w:szCs w:val="20"/>
        </w:rPr>
      </w:pPr>
      <w:r>
        <w:rPr>
          <w:rFonts w:cs="Arial"/>
          <w:b/>
          <w:bCs/>
          <w:szCs w:val="20"/>
        </w:rPr>
        <w:br w:type="page"/>
      </w:r>
    </w:p>
    <w:p w14:paraId="126E405A" w14:textId="76169190" w:rsidR="00035EF5" w:rsidRPr="009E31DC" w:rsidRDefault="00035EF5" w:rsidP="00035EF5">
      <w:pPr>
        <w:jc w:val="center"/>
        <w:rPr>
          <w:rFonts w:cs="Arial"/>
          <w:b/>
          <w:bCs/>
          <w:color w:val="F26E3D" w:themeColor="accent1"/>
          <w:szCs w:val="20"/>
        </w:rPr>
      </w:pPr>
      <w:r w:rsidRPr="009E31DC">
        <w:rPr>
          <w:rFonts w:cs="Arial"/>
          <w:b/>
          <w:bCs/>
          <w:color w:val="F26E3D" w:themeColor="accent1"/>
          <w:szCs w:val="20"/>
        </w:rPr>
        <w:lastRenderedPageBreak/>
        <w:t xml:space="preserve">VIGNETTE- LEAH </w:t>
      </w:r>
    </w:p>
    <w:p w14:paraId="2AA782C1" w14:textId="77777777" w:rsidR="00035EF5" w:rsidRPr="00035EF5" w:rsidRDefault="00035EF5" w:rsidP="00035EF5">
      <w:pPr>
        <w:jc w:val="center"/>
        <w:rPr>
          <w:rFonts w:cs="Arial"/>
          <w:b/>
          <w:bCs/>
          <w:szCs w:val="20"/>
        </w:rPr>
      </w:pPr>
      <w:r w:rsidRPr="00035EF5">
        <w:rPr>
          <w:rFonts w:cs="Arial"/>
          <w:szCs w:val="20"/>
        </w:rPr>
        <w:t xml:space="preserve">Link to online DST- </w:t>
      </w:r>
      <w:hyperlink r:id="rId26" w:anchor="/" w:history="1">
        <w:r w:rsidRPr="00035EF5">
          <w:rPr>
            <w:rStyle w:val="Hyperlink"/>
            <w:rFonts w:ascii="Arial" w:hAnsi="Arial" w:cs="Arial"/>
            <w:sz w:val="20"/>
            <w:szCs w:val="20"/>
          </w:rPr>
          <w:t>https://iar-dst.online/#/</w:t>
        </w:r>
      </w:hyperlink>
    </w:p>
    <w:p w14:paraId="774FF995" w14:textId="4C8EC62C" w:rsidR="00035EF5" w:rsidRPr="00035EF5" w:rsidRDefault="00035EF5" w:rsidP="00035EF5">
      <w:pPr>
        <w:pStyle w:val="Default"/>
        <w:rPr>
          <w:rFonts w:ascii="Arial" w:hAnsi="Arial" w:cs="Arial"/>
          <w:sz w:val="20"/>
          <w:szCs w:val="20"/>
        </w:rPr>
      </w:pPr>
      <w:r w:rsidRPr="00035EF5">
        <w:rPr>
          <w:rFonts w:ascii="Arial" w:hAnsi="Arial" w:cs="Arial"/>
          <w:sz w:val="20"/>
          <w:szCs w:val="20"/>
        </w:rPr>
        <w:t>A GP sends a referral letter through to intake for Leah (aged 20). The intake clinician makes telephone contact and collects some additional information. The following information about Leah is captured from the referral letter and the clinician</w:t>
      </w:r>
      <w:r w:rsidR="006D0B48">
        <w:rPr>
          <w:rFonts w:ascii="Arial" w:hAnsi="Arial" w:cs="Arial"/>
          <w:sz w:val="20"/>
          <w:szCs w:val="20"/>
        </w:rPr>
        <w:t>'</w:t>
      </w:r>
      <w:r w:rsidRPr="00035EF5">
        <w:rPr>
          <w:rFonts w:ascii="Arial" w:hAnsi="Arial" w:cs="Arial"/>
          <w:sz w:val="20"/>
          <w:szCs w:val="20"/>
        </w:rPr>
        <w:t xml:space="preserve">s contact with her. </w:t>
      </w:r>
    </w:p>
    <w:p w14:paraId="5226B04E" w14:textId="77777777" w:rsidR="00035EF5" w:rsidRPr="00035EF5" w:rsidRDefault="00035EF5" w:rsidP="00035EF5">
      <w:pPr>
        <w:pStyle w:val="Default"/>
        <w:rPr>
          <w:rFonts w:ascii="Arial" w:hAnsi="Arial" w:cs="Arial"/>
          <w:sz w:val="20"/>
          <w:szCs w:val="20"/>
        </w:rPr>
      </w:pPr>
    </w:p>
    <w:p w14:paraId="31467ED2"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1- Symptom Severity and Distress </w:t>
      </w:r>
    </w:p>
    <w:p w14:paraId="787C1A00" w14:textId="558A6C2F"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Leah reports low mood for the past </w:t>
      </w:r>
      <w:r w:rsidR="00212365">
        <w:rPr>
          <w:rFonts w:ascii="Arial" w:hAnsi="Arial" w:cs="Arial"/>
          <w:sz w:val="20"/>
          <w:szCs w:val="20"/>
        </w:rPr>
        <w:t>seven</w:t>
      </w:r>
      <w:r w:rsidRPr="00035EF5">
        <w:rPr>
          <w:rFonts w:ascii="Arial" w:hAnsi="Arial" w:cs="Arial"/>
          <w:sz w:val="20"/>
          <w:szCs w:val="20"/>
        </w:rPr>
        <w:t xml:space="preserve"> months, with tearfulness, loss of enjoyment and persistent fatigue. Leah does not feel in control of the symptoms</w:t>
      </w:r>
      <w:r w:rsidR="00212365">
        <w:rPr>
          <w:rFonts w:ascii="Arial" w:hAnsi="Arial" w:cs="Arial"/>
          <w:sz w:val="20"/>
          <w:szCs w:val="20"/>
        </w:rPr>
        <w:t>,</w:t>
      </w:r>
      <w:r w:rsidRPr="00035EF5">
        <w:rPr>
          <w:rFonts w:ascii="Arial" w:hAnsi="Arial" w:cs="Arial"/>
          <w:sz w:val="20"/>
          <w:szCs w:val="20"/>
        </w:rPr>
        <w:t xml:space="preserve"> and the GP noted that the symptoms are not improving. Leah has a history of anxiety and self-harm (skin cutting) since age 14. K10 score is 29. The K10 was completed by the GP and attached to the referral letter. </w:t>
      </w:r>
    </w:p>
    <w:p w14:paraId="4BFE586D" w14:textId="77777777" w:rsidR="00035EF5" w:rsidRPr="00035EF5" w:rsidRDefault="00035EF5" w:rsidP="00035EF5">
      <w:pPr>
        <w:pStyle w:val="Default"/>
        <w:rPr>
          <w:rFonts w:ascii="Arial" w:hAnsi="Arial" w:cs="Arial"/>
          <w:sz w:val="20"/>
          <w:szCs w:val="20"/>
        </w:rPr>
      </w:pPr>
    </w:p>
    <w:p w14:paraId="7793331F"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2- Risk of Harm </w:t>
      </w:r>
    </w:p>
    <w:p w14:paraId="651D312F" w14:textId="583BB9AF"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Leah has a history of self-harm (cutting) without suicidal ideation or intent since age 14. The GP notes that the cuts were examined and were superficial. Leah tells the intake clinician she has never required medical attention for previous cuts. Self-harming has increased in frequency and intensity in the last </w:t>
      </w:r>
      <w:r w:rsidR="00212365">
        <w:rPr>
          <w:rFonts w:ascii="Arial" w:hAnsi="Arial" w:cs="Arial"/>
          <w:sz w:val="20"/>
          <w:szCs w:val="20"/>
        </w:rPr>
        <w:t>three</w:t>
      </w:r>
      <w:r w:rsidRPr="00035EF5">
        <w:rPr>
          <w:rFonts w:ascii="Arial" w:hAnsi="Arial" w:cs="Arial"/>
          <w:sz w:val="20"/>
          <w:szCs w:val="20"/>
        </w:rPr>
        <w:t xml:space="preserve"> weeks. The GP conducted a Mental State Exam (MSE) and ticked </w:t>
      </w:r>
      <w:r w:rsidR="006D0B48">
        <w:rPr>
          <w:rFonts w:ascii="Arial" w:hAnsi="Arial" w:cs="Arial"/>
          <w:sz w:val="20"/>
          <w:szCs w:val="20"/>
        </w:rPr>
        <w:t>'</w:t>
      </w:r>
      <w:r w:rsidRPr="00035EF5">
        <w:rPr>
          <w:rFonts w:ascii="Arial" w:hAnsi="Arial" w:cs="Arial"/>
          <w:sz w:val="20"/>
          <w:szCs w:val="20"/>
        </w:rPr>
        <w:t>normal</w:t>
      </w:r>
      <w:r w:rsidR="006D0B48">
        <w:rPr>
          <w:rFonts w:ascii="Arial" w:hAnsi="Arial" w:cs="Arial"/>
          <w:sz w:val="20"/>
          <w:szCs w:val="20"/>
        </w:rPr>
        <w:t>'</w:t>
      </w:r>
      <w:r w:rsidRPr="00035EF5">
        <w:rPr>
          <w:rFonts w:ascii="Arial" w:hAnsi="Arial" w:cs="Arial"/>
          <w:sz w:val="20"/>
          <w:szCs w:val="20"/>
        </w:rPr>
        <w:t xml:space="preserve"> on all boxes relating to cognition, thought process, thought content, perception, judgement, and orientation. </w:t>
      </w:r>
    </w:p>
    <w:p w14:paraId="2BF4BAE8" w14:textId="77777777" w:rsidR="00035EF5" w:rsidRPr="00035EF5" w:rsidRDefault="00035EF5" w:rsidP="00035EF5">
      <w:pPr>
        <w:pStyle w:val="Default"/>
        <w:rPr>
          <w:rFonts w:ascii="Arial" w:hAnsi="Arial" w:cs="Arial"/>
          <w:sz w:val="20"/>
          <w:szCs w:val="20"/>
        </w:rPr>
      </w:pPr>
    </w:p>
    <w:p w14:paraId="66B32029"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3- Functioning </w:t>
      </w:r>
    </w:p>
    <w:p w14:paraId="00E5A27C" w14:textId="6DCC757F" w:rsidR="00035EF5" w:rsidRPr="00035EF5" w:rsidRDefault="00035EF5" w:rsidP="00035EF5">
      <w:pPr>
        <w:pStyle w:val="Default"/>
        <w:rPr>
          <w:rFonts w:ascii="Arial" w:hAnsi="Arial" w:cs="Arial"/>
          <w:sz w:val="20"/>
          <w:szCs w:val="20"/>
        </w:rPr>
      </w:pPr>
      <w:r w:rsidRPr="00035EF5">
        <w:rPr>
          <w:rFonts w:ascii="Arial" w:hAnsi="Arial" w:cs="Arial"/>
          <w:sz w:val="20"/>
          <w:szCs w:val="20"/>
        </w:rPr>
        <w:t>The intake clinician notes that Leah</w:t>
      </w:r>
      <w:r w:rsidR="006D0B48">
        <w:rPr>
          <w:rFonts w:ascii="Arial" w:hAnsi="Arial" w:cs="Arial"/>
          <w:sz w:val="20"/>
          <w:szCs w:val="20"/>
        </w:rPr>
        <w:t>'</w:t>
      </w:r>
      <w:r w:rsidRPr="00035EF5">
        <w:rPr>
          <w:rFonts w:ascii="Arial" w:hAnsi="Arial" w:cs="Arial"/>
          <w:sz w:val="20"/>
          <w:szCs w:val="20"/>
        </w:rPr>
        <w:t>s mental health i</w:t>
      </w:r>
      <w:r w:rsidR="00212365">
        <w:rPr>
          <w:rFonts w:ascii="Arial" w:hAnsi="Arial" w:cs="Arial"/>
          <w:sz w:val="20"/>
          <w:szCs w:val="20"/>
        </w:rPr>
        <w:t>mpacts</w:t>
      </w:r>
      <w:r w:rsidRPr="00035EF5">
        <w:rPr>
          <w:rFonts w:ascii="Arial" w:hAnsi="Arial" w:cs="Arial"/>
          <w:sz w:val="20"/>
          <w:szCs w:val="20"/>
        </w:rPr>
        <w:t xml:space="preserve"> her interest and commitment to university. Leah reports that she has been missing lectures and handing in assignments late. Leah reports that she does not like the online learning arrangements. Leah is catching up with friends via facetime and has a roommate </w:t>
      </w:r>
      <w:r w:rsidR="00212365">
        <w:rPr>
          <w:rFonts w:ascii="Arial" w:hAnsi="Arial" w:cs="Arial"/>
          <w:sz w:val="20"/>
          <w:szCs w:val="20"/>
        </w:rPr>
        <w:t xml:space="preserve">with </w:t>
      </w:r>
      <w:r w:rsidRPr="00035EF5">
        <w:rPr>
          <w:rFonts w:ascii="Arial" w:hAnsi="Arial" w:cs="Arial"/>
          <w:sz w:val="20"/>
          <w:szCs w:val="20"/>
        </w:rPr>
        <w:t>who she gets along well. They go for a walk or bike</w:t>
      </w:r>
      <w:r w:rsidR="00212365">
        <w:rPr>
          <w:rFonts w:ascii="Arial" w:hAnsi="Arial" w:cs="Arial"/>
          <w:sz w:val="20"/>
          <w:szCs w:val="20"/>
        </w:rPr>
        <w:t xml:space="preserve"> </w:t>
      </w:r>
      <w:r w:rsidRPr="00035EF5">
        <w:rPr>
          <w:rFonts w:ascii="Arial" w:hAnsi="Arial" w:cs="Arial"/>
          <w:sz w:val="20"/>
          <w:szCs w:val="20"/>
        </w:rPr>
        <w:t>ride.</w:t>
      </w:r>
    </w:p>
    <w:p w14:paraId="04971D82" w14:textId="77777777" w:rsidR="00035EF5" w:rsidRPr="00035EF5" w:rsidRDefault="00035EF5" w:rsidP="00035EF5">
      <w:pPr>
        <w:pStyle w:val="Default"/>
        <w:rPr>
          <w:rFonts w:ascii="Arial" w:hAnsi="Arial" w:cs="Arial"/>
          <w:sz w:val="20"/>
          <w:szCs w:val="20"/>
        </w:rPr>
      </w:pPr>
    </w:p>
    <w:p w14:paraId="3453A905"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4- Impact of co-existing conditions </w:t>
      </w:r>
    </w:p>
    <w:p w14:paraId="0887EAE9" w14:textId="77777777"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The GP notes that Leah disclosed that she occasionally uses ecstasy with friends, most weekends and only if she can afford it. </w:t>
      </w:r>
    </w:p>
    <w:p w14:paraId="614BA8C6" w14:textId="77777777" w:rsidR="00035EF5" w:rsidRPr="00035EF5" w:rsidRDefault="00035EF5" w:rsidP="00035EF5">
      <w:pPr>
        <w:pStyle w:val="Default"/>
        <w:rPr>
          <w:rFonts w:ascii="Arial" w:hAnsi="Arial" w:cs="Arial"/>
          <w:sz w:val="20"/>
          <w:szCs w:val="20"/>
        </w:rPr>
      </w:pPr>
    </w:p>
    <w:p w14:paraId="2E9697FF"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5- Treatment and recovery history </w:t>
      </w:r>
    </w:p>
    <w:p w14:paraId="6251EE8C" w14:textId="50876557" w:rsidR="00035EF5" w:rsidRPr="00035EF5" w:rsidRDefault="00035EF5" w:rsidP="00035EF5">
      <w:pPr>
        <w:pStyle w:val="Default"/>
        <w:rPr>
          <w:rFonts w:ascii="Arial" w:hAnsi="Arial" w:cs="Arial"/>
          <w:sz w:val="20"/>
          <w:szCs w:val="20"/>
        </w:rPr>
      </w:pPr>
      <w:r w:rsidRPr="00035EF5">
        <w:rPr>
          <w:rFonts w:ascii="Arial" w:hAnsi="Arial" w:cs="Arial"/>
          <w:sz w:val="20"/>
          <w:szCs w:val="20"/>
        </w:rPr>
        <w:t>When Leah was 15 years old, she accessed a headspace service and was prescribed medication (Lovan 20mg) by a GP a</w:t>
      </w:r>
      <w:r w:rsidR="00212365">
        <w:rPr>
          <w:rFonts w:ascii="Arial" w:hAnsi="Arial" w:cs="Arial"/>
          <w:sz w:val="20"/>
          <w:szCs w:val="20"/>
        </w:rPr>
        <w:t>nd saw</w:t>
      </w:r>
      <w:r w:rsidRPr="00035EF5">
        <w:rPr>
          <w:rFonts w:ascii="Arial" w:hAnsi="Arial" w:cs="Arial"/>
          <w:sz w:val="20"/>
          <w:szCs w:val="20"/>
        </w:rPr>
        <w:t xml:space="preserve"> a youth counsellor. Leah reports that she found both the service and the medication to </w:t>
      </w:r>
      <w:r w:rsidR="00212365">
        <w:rPr>
          <w:rFonts w:ascii="Arial" w:hAnsi="Arial" w:cs="Arial"/>
          <w:sz w:val="20"/>
          <w:szCs w:val="20"/>
        </w:rPr>
        <w:t>help improve</w:t>
      </w:r>
      <w:r w:rsidRPr="00035EF5">
        <w:rPr>
          <w:rFonts w:ascii="Arial" w:hAnsi="Arial" w:cs="Arial"/>
          <w:sz w:val="20"/>
          <w:szCs w:val="20"/>
        </w:rPr>
        <w:t xml:space="preserve"> her low mood</w:t>
      </w:r>
      <w:r w:rsidR="00212365">
        <w:rPr>
          <w:rFonts w:ascii="Arial" w:hAnsi="Arial" w:cs="Arial"/>
          <w:sz w:val="20"/>
          <w:szCs w:val="20"/>
        </w:rPr>
        <w:t>. H</w:t>
      </w:r>
      <w:r w:rsidRPr="00035EF5">
        <w:rPr>
          <w:rFonts w:ascii="Arial" w:hAnsi="Arial" w:cs="Arial"/>
          <w:sz w:val="20"/>
          <w:szCs w:val="20"/>
        </w:rPr>
        <w:t>owever</w:t>
      </w:r>
      <w:r w:rsidR="00212365">
        <w:rPr>
          <w:rFonts w:ascii="Arial" w:hAnsi="Arial" w:cs="Arial"/>
          <w:sz w:val="20"/>
          <w:szCs w:val="20"/>
        </w:rPr>
        <w:t>,</w:t>
      </w:r>
      <w:r w:rsidRPr="00035EF5">
        <w:rPr>
          <w:rFonts w:ascii="Arial" w:hAnsi="Arial" w:cs="Arial"/>
          <w:sz w:val="20"/>
          <w:szCs w:val="20"/>
        </w:rPr>
        <w:t xml:space="preserve"> her self-harm behaviour continued.</w:t>
      </w:r>
    </w:p>
    <w:p w14:paraId="7C3953B0" w14:textId="77777777" w:rsidR="00035EF5" w:rsidRPr="00035EF5" w:rsidRDefault="00035EF5" w:rsidP="00035EF5">
      <w:pPr>
        <w:pStyle w:val="Default"/>
        <w:rPr>
          <w:rFonts w:ascii="Arial" w:hAnsi="Arial" w:cs="Arial"/>
          <w:sz w:val="20"/>
          <w:szCs w:val="20"/>
        </w:rPr>
      </w:pPr>
    </w:p>
    <w:p w14:paraId="3E4C772E"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6- Social and environmental stresses </w:t>
      </w:r>
    </w:p>
    <w:p w14:paraId="1684FD73" w14:textId="77777777"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The MHTP notes that Leah is uncertain about being in the right university course. Leah tells the intake clinician that she is experiencing course-related pressures (high study workload and exam stress). Leah also feels sad living so far away from her family. </w:t>
      </w:r>
    </w:p>
    <w:p w14:paraId="06FBE12C" w14:textId="77777777" w:rsidR="00035EF5" w:rsidRPr="00035EF5" w:rsidRDefault="00035EF5" w:rsidP="00035EF5">
      <w:pPr>
        <w:pStyle w:val="Default"/>
        <w:rPr>
          <w:rFonts w:ascii="Arial" w:hAnsi="Arial" w:cs="Arial"/>
          <w:sz w:val="20"/>
          <w:szCs w:val="20"/>
        </w:rPr>
      </w:pPr>
    </w:p>
    <w:p w14:paraId="07FA17E6"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7- Family and other supports </w:t>
      </w:r>
    </w:p>
    <w:p w14:paraId="20738DE6" w14:textId="05900CCA"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Leah moved towns to attend university </w:t>
      </w:r>
      <w:r w:rsidR="00212365">
        <w:rPr>
          <w:rFonts w:ascii="Arial" w:hAnsi="Arial" w:cs="Arial"/>
          <w:sz w:val="20"/>
          <w:szCs w:val="20"/>
        </w:rPr>
        <w:t>eight</w:t>
      </w:r>
      <w:r w:rsidRPr="00035EF5">
        <w:rPr>
          <w:rFonts w:ascii="Arial" w:hAnsi="Arial" w:cs="Arial"/>
          <w:sz w:val="20"/>
          <w:szCs w:val="20"/>
        </w:rPr>
        <w:t xml:space="preserve"> months ago, and as a result</w:t>
      </w:r>
      <w:r w:rsidR="00212365">
        <w:rPr>
          <w:rFonts w:ascii="Arial" w:hAnsi="Arial" w:cs="Arial"/>
          <w:sz w:val="20"/>
          <w:szCs w:val="20"/>
        </w:rPr>
        <w:t>,</w:t>
      </w:r>
      <w:r w:rsidRPr="00035EF5">
        <w:rPr>
          <w:rFonts w:ascii="Arial" w:hAnsi="Arial" w:cs="Arial"/>
          <w:sz w:val="20"/>
          <w:szCs w:val="20"/>
        </w:rPr>
        <w:t xml:space="preserve"> she is living away from her family for the first time. Due to the Covid-19 pandemic, Leah </w:t>
      </w:r>
      <w:r w:rsidR="00E10870">
        <w:rPr>
          <w:rFonts w:ascii="Arial" w:hAnsi="Arial" w:cs="Arial"/>
          <w:sz w:val="20"/>
          <w:szCs w:val="20"/>
        </w:rPr>
        <w:t>cannot</w:t>
      </w:r>
      <w:r w:rsidRPr="00035EF5">
        <w:rPr>
          <w:rFonts w:ascii="Arial" w:hAnsi="Arial" w:cs="Arial"/>
          <w:sz w:val="20"/>
          <w:szCs w:val="20"/>
        </w:rPr>
        <w:t xml:space="preserve"> visit her family- and says that the lack of physical presence and contact is difficult for her. Despite the distance, her family are loving and supportive, and they </w:t>
      </w:r>
      <w:r w:rsidR="00E10870">
        <w:rPr>
          <w:rFonts w:ascii="Arial" w:hAnsi="Arial" w:cs="Arial"/>
          <w:sz w:val="20"/>
          <w:szCs w:val="20"/>
        </w:rPr>
        <w:t>regularly speak</w:t>
      </w:r>
      <w:r w:rsidRPr="00035EF5">
        <w:rPr>
          <w:rFonts w:ascii="Arial" w:hAnsi="Arial" w:cs="Arial"/>
          <w:sz w:val="20"/>
          <w:szCs w:val="20"/>
        </w:rPr>
        <w:t xml:space="preserve"> on facetime. </w:t>
      </w:r>
    </w:p>
    <w:p w14:paraId="0C178501" w14:textId="77777777" w:rsidR="00035EF5" w:rsidRPr="00035EF5" w:rsidRDefault="00035EF5" w:rsidP="00035EF5">
      <w:pPr>
        <w:pStyle w:val="Default"/>
        <w:rPr>
          <w:rFonts w:ascii="Arial" w:hAnsi="Arial" w:cs="Arial"/>
          <w:sz w:val="20"/>
          <w:szCs w:val="20"/>
        </w:rPr>
      </w:pPr>
    </w:p>
    <w:p w14:paraId="7D561FAC"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8- Engagement and motivation </w:t>
      </w:r>
    </w:p>
    <w:p w14:paraId="6C09FF0B" w14:textId="024759A8" w:rsidR="00035EF5" w:rsidRPr="00035EF5" w:rsidRDefault="00035EF5" w:rsidP="00035EF5">
      <w:pPr>
        <w:rPr>
          <w:rFonts w:cs="Arial"/>
          <w:szCs w:val="20"/>
        </w:rPr>
      </w:pPr>
      <w:r w:rsidRPr="00035EF5">
        <w:rPr>
          <w:rFonts w:cs="Arial"/>
          <w:szCs w:val="20"/>
        </w:rPr>
        <w:t xml:space="preserve">The GP notes a strong desire and commitment to access services and support. GP notes that Leah is highly motivated and is keen to access a service as soon as possible. Leah tells the intake clinician she is not concerned about her self-harming and does not need help </w:t>
      </w:r>
      <w:r w:rsidR="006D0B48">
        <w:rPr>
          <w:rFonts w:cs="Arial"/>
          <w:szCs w:val="20"/>
        </w:rPr>
        <w:t>"</w:t>
      </w:r>
      <w:r w:rsidRPr="00035EF5">
        <w:rPr>
          <w:rFonts w:cs="Arial"/>
          <w:szCs w:val="20"/>
        </w:rPr>
        <w:t>trying to fix that.</w:t>
      </w:r>
      <w:r w:rsidR="006D0B48">
        <w:rPr>
          <w:rFonts w:cs="Arial"/>
          <w:szCs w:val="20"/>
        </w:rPr>
        <w:t>"</w:t>
      </w:r>
      <w:r w:rsidRPr="00035EF5">
        <w:rPr>
          <w:rFonts w:cs="Arial"/>
          <w:szCs w:val="20"/>
        </w:rPr>
        <w:t xml:space="preserve"> Leah </w:t>
      </w:r>
      <w:r w:rsidR="006D0B48">
        <w:rPr>
          <w:rFonts w:cs="Arial"/>
          <w:szCs w:val="20"/>
        </w:rPr>
        <w:t>"</w:t>
      </w:r>
      <w:r w:rsidRPr="00035EF5">
        <w:rPr>
          <w:rFonts w:cs="Arial"/>
          <w:szCs w:val="20"/>
        </w:rPr>
        <w:t>just wants help to feel happy again.</w:t>
      </w:r>
      <w:r w:rsidR="006D0B48">
        <w:rPr>
          <w:rFonts w:cs="Arial"/>
          <w:szCs w:val="20"/>
        </w:rPr>
        <w:t>"</w:t>
      </w:r>
    </w:p>
    <w:p w14:paraId="51683391" w14:textId="77777777" w:rsidR="00897809" w:rsidRDefault="00897809" w:rsidP="00035EF5">
      <w:pPr>
        <w:rPr>
          <w:rFonts w:cs="Arial"/>
          <w:b/>
          <w:bCs/>
          <w:szCs w:val="20"/>
        </w:rPr>
      </w:pPr>
    </w:p>
    <w:p w14:paraId="568A490C" w14:textId="50E08C03" w:rsidR="00035EF5" w:rsidRPr="00035EF5" w:rsidRDefault="00035EF5" w:rsidP="00035EF5">
      <w:pPr>
        <w:rPr>
          <w:rFonts w:cs="Arial"/>
          <w:b/>
          <w:bCs/>
          <w:szCs w:val="20"/>
        </w:rPr>
      </w:pPr>
      <w:r w:rsidRPr="00035EF5">
        <w:rPr>
          <w:rFonts w:cs="Arial"/>
          <w:b/>
          <w:bCs/>
          <w:szCs w:val="20"/>
        </w:rPr>
        <w:t xml:space="preserve">End </w:t>
      </w:r>
    </w:p>
    <w:p w14:paraId="678BAA43" w14:textId="77777777" w:rsidR="00035EF5" w:rsidRDefault="00035EF5">
      <w:pPr>
        <w:spacing w:before="0" w:after="200" w:line="276" w:lineRule="auto"/>
        <w:rPr>
          <w:rFonts w:cs="Arial"/>
          <w:b/>
          <w:bCs/>
          <w:szCs w:val="20"/>
        </w:rPr>
      </w:pPr>
      <w:r>
        <w:rPr>
          <w:rFonts w:cs="Arial"/>
          <w:b/>
          <w:bCs/>
          <w:szCs w:val="20"/>
        </w:rPr>
        <w:br w:type="page"/>
      </w:r>
    </w:p>
    <w:p w14:paraId="12213B89" w14:textId="26A37351" w:rsidR="00035EF5" w:rsidRPr="009E31DC" w:rsidRDefault="00035EF5" w:rsidP="00897809">
      <w:pPr>
        <w:pStyle w:val="Default"/>
        <w:tabs>
          <w:tab w:val="left" w:pos="1640"/>
        </w:tabs>
        <w:spacing w:before="120" w:after="120"/>
        <w:jc w:val="center"/>
        <w:rPr>
          <w:rFonts w:ascii="Arial" w:hAnsi="Arial" w:cs="Arial"/>
          <w:b/>
          <w:bCs/>
          <w:color w:val="F26E3D" w:themeColor="accent1"/>
          <w:sz w:val="20"/>
          <w:szCs w:val="20"/>
        </w:rPr>
      </w:pPr>
      <w:r w:rsidRPr="009E31DC">
        <w:rPr>
          <w:rFonts w:ascii="Arial" w:hAnsi="Arial" w:cs="Arial"/>
          <w:b/>
          <w:bCs/>
          <w:color w:val="F26E3D" w:themeColor="accent1"/>
          <w:sz w:val="20"/>
          <w:szCs w:val="20"/>
        </w:rPr>
        <w:lastRenderedPageBreak/>
        <w:t>VIGNETTE - WILLIAM</w:t>
      </w:r>
    </w:p>
    <w:p w14:paraId="1FF5B902" w14:textId="77777777" w:rsidR="00035EF5" w:rsidRPr="00035EF5" w:rsidRDefault="00035EF5" w:rsidP="00897809">
      <w:pPr>
        <w:pStyle w:val="Default"/>
        <w:spacing w:before="120" w:after="120"/>
        <w:jc w:val="center"/>
        <w:rPr>
          <w:rFonts w:ascii="Arial" w:hAnsi="Arial" w:cs="Arial"/>
          <w:color w:val="auto"/>
          <w:sz w:val="20"/>
          <w:szCs w:val="20"/>
        </w:rPr>
      </w:pPr>
      <w:r w:rsidRPr="00035EF5">
        <w:rPr>
          <w:rFonts w:ascii="Arial" w:hAnsi="Arial" w:cs="Arial"/>
          <w:color w:val="auto"/>
          <w:sz w:val="20"/>
          <w:szCs w:val="20"/>
        </w:rPr>
        <w:t xml:space="preserve">Link to online DST- </w:t>
      </w:r>
      <w:hyperlink r:id="rId27" w:anchor="/" w:history="1">
        <w:r w:rsidRPr="00035EF5">
          <w:rPr>
            <w:rStyle w:val="Hyperlink"/>
            <w:rFonts w:ascii="Arial" w:hAnsi="Arial" w:cs="Arial"/>
            <w:sz w:val="20"/>
            <w:szCs w:val="20"/>
          </w:rPr>
          <w:t>https://iar-dst.online/#/</w:t>
        </w:r>
      </w:hyperlink>
      <w:r w:rsidRPr="00035EF5">
        <w:rPr>
          <w:rStyle w:val="Hyperlink"/>
          <w:rFonts w:ascii="Arial" w:hAnsi="Arial" w:cs="Arial"/>
          <w:sz w:val="20"/>
          <w:szCs w:val="20"/>
        </w:rPr>
        <w:t xml:space="preserve"> </w:t>
      </w:r>
    </w:p>
    <w:p w14:paraId="689837CC" w14:textId="06474552" w:rsidR="00035EF5" w:rsidRPr="00035EF5" w:rsidRDefault="00035EF5" w:rsidP="00035EF5">
      <w:pPr>
        <w:pStyle w:val="Default"/>
        <w:rPr>
          <w:rFonts w:ascii="Arial" w:hAnsi="Arial" w:cs="Arial"/>
          <w:sz w:val="20"/>
          <w:szCs w:val="20"/>
        </w:rPr>
      </w:pPr>
      <w:r w:rsidRPr="00035EF5">
        <w:rPr>
          <w:rFonts w:ascii="Arial" w:hAnsi="Arial" w:cs="Arial"/>
          <w:sz w:val="20"/>
          <w:szCs w:val="20"/>
        </w:rPr>
        <w:t>A GP sends a referral letter to Central Intake for William (aged 52). The intake clinician makes telephone contact and collects some additional information. The following information about William is captured from the referral letter and the clinician</w:t>
      </w:r>
      <w:r w:rsidR="006D0B48">
        <w:rPr>
          <w:rFonts w:ascii="Arial" w:hAnsi="Arial" w:cs="Arial"/>
          <w:sz w:val="20"/>
          <w:szCs w:val="20"/>
        </w:rPr>
        <w:t>'</w:t>
      </w:r>
      <w:r w:rsidRPr="00035EF5">
        <w:rPr>
          <w:rFonts w:ascii="Arial" w:hAnsi="Arial" w:cs="Arial"/>
          <w:sz w:val="20"/>
          <w:szCs w:val="20"/>
        </w:rPr>
        <w:t xml:space="preserve">s contact with him. William has a diagnosis of schizophrenia and was referred by his GP after requesting anti-depressants. </w:t>
      </w:r>
    </w:p>
    <w:p w14:paraId="32A17EC7" w14:textId="77777777" w:rsidR="00035EF5" w:rsidRPr="00035EF5" w:rsidRDefault="00035EF5" w:rsidP="00035EF5">
      <w:pPr>
        <w:pStyle w:val="Default"/>
        <w:rPr>
          <w:rFonts w:ascii="Arial" w:hAnsi="Arial" w:cs="Arial"/>
          <w:sz w:val="20"/>
          <w:szCs w:val="20"/>
        </w:rPr>
      </w:pPr>
    </w:p>
    <w:p w14:paraId="788960D2"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1- Symptom Severity and Distress </w:t>
      </w:r>
    </w:p>
    <w:p w14:paraId="495451E6" w14:textId="5DDD4D27"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William tells the Intake Clinician that there is no point to anything, and he feels hopeless. He has felt </w:t>
      </w:r>
      <w:r w:rsidR="006D0B48">
        <w:rPr>
          <w:rFonts w:ascii="Arial" w:hAnsi="Arial" w:cs="Arial"/>
          <w:sz w:val="20"/>
          <w:szCs w:val="20"/>
        </w:rPr>
        <w:t>"</w:t>
      </w:r>
      <w:r w:rsidRPr="00035EF5">
        <w:rPr>
          <w:rFonts w:ascii="Arial" w:hAnsi="Arial" w:cs="Arial"/>
          <w:sz w:val="20"/>
          <w:szCs w:val="20"/>
        </w:rPr>
        <w:t>really down</w:t>
      </w:r>
      <w:r w:rsidR="006D0B48">
        <w:rPr>
          <w:rFonts w:ascii="Arial" w:hAnsi="Arial" w:cs="Arial"/>
          <w:sz w:val="20"/>
          <w:szCs w:val="20"/>
        </w:rPr>
        <w:t>"</w:t>
      </w:r>
      <w:r w:rsidRPr="00035EF5">
        <w:rPr>
          <w:rFonts w:ascii="Arial" w:hAnsi="Arial" w:cs="Arial"/>
          <w:sz w:val="20"/>
          <w:szCs w:val="20"/>
        </w:rPr>
        <w:t xml:space="preserve"> lately and has been thinking about suicide. The GP included the K10 score in the referral paperwork, noting a score of 34. </w:t>
      </w:r>
    </w:p>
    <w:p w14:paraId="42D6B6E7" w14:textId="77777777" w:rsidR="00035EF5" w:rsidRPr="00035EF5" w:rsidRDefault="00035EF5" w:rsidP="00035EF5">
      <w:pPr>
        <w:pStyle w:val="Default"/>
        <w:rPr>
          <w:rFonts w:ascii="Arial" w:hAnsi="Arial" w:cs="Arial"/>
          <w:sz w:val="20"/>
          <w:szCs w:val="20"/>
        </w:rPr>
      </w:pPr>
    </w:p>
    <w:p w14:paraId="4233874C"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2- Risk of Harm </w:t>
      </w:r>
    </w:p>
    <w:p w14:paraId="4DDA3E1C" w14:textId="77777777"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The GP has included a risk assessment in the referral paperwork. The following information is available to the intake clinician. </w:t>
      </w:r>
    </w:p>
    <w:p w14:paraId="488D874C" w14:textId="77777777" w:rsidR="00035EF5" w:rsidRPr="00035EF5" w:rsidRDefault="00035EF5" w:rsidP="00035EF5">
      <w:pPr>
        <w:pStyle w:val="Default"/>
        <w:numPr>
          <w:ilvl w:val="0"/>
          <w:numId w:val="7"/>
        </w:numPr>
        <w:rPr>
          <w:rFonts w:ascii="Arial" w:hAnsi="Arial" w:cs="Arial"/>
          <w:sz w:val="20"/>
          <w:szCs w:val="20"/>
        </w:rPr>
      </w:pPr>
      <w:r w:rsidRPr="00035EF5">
        <w:rPr>
          <w:rFonts w:ascii="Arial" w:hAnsi="Arial" w:cs="Arial"/>
          <w:b/>
          <w:bCs/>
          <w:sz w:val="20"/>
          <w:szCs w:val="20"/>
        </w:rPr>
        <w:t xml:space="preserve">Duration: </w:t>
      </w:r>
      <w:r w:rsidRPr="00035EF5">
        <w:rPr>
          <w:rFonts w:ascii="Arial" w:hAnsi="Arial" w:cs="Arial"/>
          <w:sz w:val="20"/>
          <w:szCs w:val="20"/>
        </w:rPr>
        <w:t>4 months</w:t>
      </w:r>
    </w:p>
    <w:p w14:paraId="788C4141" w14:textId="77777777" w:rsidR="00035EF5" w:rsidRPr="00035EF5" w:rsidRDefault="00035EF5" w:rsidP="00035EF5">
      <w:pPr>
        <w:pStyle w:val="Default"/>
        <w:numPr>
          <w:ilvl w:val="0"/>
          <w:numId w:val="7"/>
        </w:numPr>
        <w:rPr>
          <w:rFonts w:ascii="Arial" w:hAnsi="Arial" w:cs="Arial"/>
          <w:sz w:val="20"/>
          <w:szCs w:val="20"/>
        </w:rPr>
      </w:pPr>
      <w:r w:rsidRPr="00035EF5">
        <w:rPr>
          <w:rFonts w:ascii="Arial" w:hAnsi="Arial" w:cs="Arial"/>
          <w:b/>
          <w:bCs/>
          <w:sz w:val="20"/>
          <w:szCs w:val="20"/>
        </w:rPr>
        <w:t xml:space="preserve">Frequency: </w:t>
      </w:r>
      <w:r w:rsidRPr="00035EF5">
        <w:rPr>
          <w:rFonts w:ascii="Arial" w:hAnsi="Arial" w:cs="Arial"/>
          <w:sz w:val="20"/>
          <w:szCs w:val="20"/>
        </w:rPr>
        <w:t xml:space="preserve">The suicidal thoughts occur daily. </w:t>
      </w:r>
    </w:p>
    <w:p w14:paraId="37B041DE" w14:textId="77777777" w:rsidR="00035EF5" w:rsidRPr="00035EF5" w:rsidRDefault="00035EF5" w:rsidP="00035EF5">
      <w:pPr>
        <w:pStyle w:val="Default"/>
        <w:numPr>
          <w:ilvl w:val="0"/>
          <w:numId w:val="7"/>
        </w:numPr>
        <w:rPr>
          <w:rFonts w:ascii="Arial" w:hAnsi="Arial" w:cs="Arial"/>
          <w:sz w:val="20"/>
          <w:szCs w:val="20"/>
        </w:rPr>
      </w:pPr>
      <w:r w:rsidRPr="00035EF5">
        <w:rPr>
          <w:rFonts w:ascii="Arial" w:hAnsi="Arial" w:cs="Arial"/>
          <w:b/>
          <w:bCs/>
          <w:sz w:val="20"/>
          <w:szCs w:val="20"/>
        </w:rPr>
        <w:t xml:space="preserve">Plan: </w:t>
      </w:r>
      <w:r w:rsidRPr="00035EF5">
        <w:rPr>
          <w:rFonts w:ascii="Arial" w:hAnsi="Arial" w:cs="Arial"/>
          <w:sz w:val="20"/>
          <w:szCs w:val="20"/>
        </w:rPr>
        <w:t xml:space="preserve">No clear plan. </w:t>
      </w:r>
    </w:p>
    <w:p w14:paraId="7FDBA0CF" w14:textId="77777777" w:rsidR="00035EF5" w:rsidRPr="00035EF5" w:rsidRDefault="00035EF5" w:rsidP="00035EF5">
      <w:pPr>
        <w:pStyle w:val="Default"/>
        <w:numPr>
          <w:ilvl w:val="0"/>
          <w:numId w:val="7"/>
        </w:numPr>
        <w:rPr>
          <w:rFonts w:ascii="Arial" w:hAnsi="Arial" w:cs="Arial"/>
          <w:sz w:val="20"/>
          <w:szCs w:val="20"/>
        </w:rPr>
      </w:pPr>
      <w:r w:rsidRPr="00035EF5">
        <w:rPr>
          <w:rFonts w:ascii="Arial" w:hAnsi="Arial" w:cs="Arial"/>
          <w:b/>
          <w:bCs/>
          <w:sz w:val="20"/>
          <w:szCs w:val="20"/>
        </w:rPr>
        <w:t xml:space="preserve">Lethal means: </w:t>
      </w:r>
      <w:r w:rsidRPr="00035EF5">
        <w:rPr>
          <w:rFonts w:ascii="Arial" w:hAnsi="Arial" w:cs="Arial"/>
          <w:sz w:val="20"/>
          <w:szCs w:val="20"/>
        </w:rPr>
        <w:t xml:space="preserve">No. </w:t>
      </w:r>
    </w:p>
    <w:p w14:paraId="27B52A20" w14:textId="3045E7DE" w:rsidR="00035EF5" w:rsidRPr="00035EF5" w:rsidRDefault="00035EF5" w:rsidP="00035EF5">
      <w:pPr>
        <w:pStyle w:val="Default"/>
        <w:numPr>
          <w:ilvl w:val="0"/>
          <w:numId w:val="7"/>
        </w:numPr>
        <w:rPr>
          <w:rFonts w:ascii="Arial" w:hAnsi="Arial" w:cs="Arial"/>
          <w:sz w:val="20"/>
          <w:szCs w:val="20"/>
        </w:rPr>
      </w:pPr>
      <w:r w:rsidRPr="00035EF5">
        <w:rPr>
          <w:rFonts w:ascii="Arial" w:hAnsi="Arial" w:cs="Arial"/>
          <w:b/>
          <w:bCs/>
          <w:sz w:val="20"/>
          <w:szCs w:val="20"/>
        </w:rPr>
        <w:t xml:space="preserve">Previous attempts: </w:t>
      </w:r>
      <w:r w:rsidRPr="00035EF5">
        <w:rPr>
          <w:rFonts w:ascii="Arial" w:hAnsi="Arial" w:cs="Arial"/>
          <w:sz w:val="20"/>
          <w:szCs w:val="20"/>
        </w:rPr>
        <w:t>Nil attempts. Risk</w:t>
      </w:r>
      <w:r w:rsidR="00E10870">
        <w:rPr>
          <w:rFonts w:ascii="Arial" w:hAnsi="Arial" w:cs="Arial"/>
          <w:sz w:val="20"/>
          <w:szCs w:val="20"/>
        </w:rPr>
        <w:t>-</w:t>
      </w:r>
      <w:r w:rsidRPr="00035EF5">
        <w:rPr>
          <w:rFonts w:ascii="Arial" w:hAnsi="Arial" w:cs="Arial"/>
          <w:sz w:val="20"/>
          <w:szCs w:val="20"/>
        </w:rPr>
        <w:t>taking behaviour.</w:t>
      </w:r>
      <w:r w:rsidRPr="00035EF5">
        <w:rPr>
          <w:rFonts w:ascii="Arial" w:hAnsi="Arial" w:cs="Arial"/>
          <w:b/>
          <w:bCs/>
          <w:sz w:val="20"/>
          <w:szCs w:val="20"/>
        </w:rPr>
        <w:t xml:space="preserve"> </w:t>
      </w:r>
    </w:p>
    <w:p w14:paraId="6C1DCA17" w14:textId="77777777" w:rsidR="00035EF5" w:rsidRPr="00035EF5" w:rsidRDefault="00035EF5" w:rsidP="00035EF5">
      <w:pPr>
        <w:pStyle w:val="Default"/>
        <w:numPr>
          <w:ilvl w:val="0"/>
          <w:numId w:val="7"/>
        </w:numPr>
        <w:rPr>
          <w:rFonts w:ascii="Arial" w:hAnsi="Arial" w:cs="Arial"/>
          <w:sz w:val="20"/>
          <w:szCs w:val="20"/>
        </w:rPr>
      </w:pPr>
      <w:r w:rsidRPr="00035EF5">
        <w:rPr>
          <w:rFonts w:ascii="Arial" w:hAnsi="Arial" w:cs="Arial"/>
          <w:b/>
          <w:bCs/>
          <w:sz w:val="20"/>
          <w:szCs w:val="20"/>
        </w:rPr>
        <w:t xml:space="preserve">Contributing factors: </w:t>
      </w:r>
      <w:r w:rsidRPr="00035EF5">
        <w:rPr>
          <w:rFonts w:ascii="Arial" w:hAnsi="Arial" w:cs="Arial"/>
          <w:sz w:val="20"/>
          <w:szCs w:val="20"/>
        </w:rPr>
        <w:t xml:space="preserve">Hopelessness.  </w:t>
      </w:r>
    </w:p>
    <w:p w14:paraId="4DDEC499" w14:textId="77777777" w:rsidR="00035EF5" w:rsidRPr="00035EF5" w:rsidRDefault="00035EF5" w:rsidP="00035EF5">
      <w:pPr>
        <w:pStyle w:val="Default"/>
        <w:rPr>
          <w:rFonts w:ascii="Arial" w:hAnsi="Arial" w:cs="Arial"/>
          <w:sz w:val="20"/>
          <w:szCs w:val="20"/>
        </w:rPr>
      </w:pPr>
    </w:p>
    <w:p w14:paraId="7628FF50" w14:textId="2F79C9CE" w:rsidR="00035EF5" w:rsidRPr="00035EF5" w:rsidRDefault="00035EF5" w:rsidP="00035EF5">
      <w:pPr>
        <w:pStyle w:val="Default"/>
        <w:rPr>
          <w:rFonts w:ascii="Arial" w:hAnsi="Arial" w:cs="Arial"/>
          <w:sz w:val="20"/>
          <w:szCs w:val="20"/>
        </w:rPr>
      </w:pPr>
      <w:r w:rsidRPr="00035EF5">
        <w:rPr>
          <w:rFonts w:ascii="Arial" w:hAnsi="Arial" w:cs="Arial"/>
          <w:sz w:val="20"/>
          <w:szCs w:val="20"/>
        </w:rPr>
        <w:t>The intake clinician</w:t>
      </w:r>
      <w:r w:rsidR="006D0B48">
        <w:rPr>
          <w:rFonts w:ascii="Arial" w:hAnsi="Arial" w:cs="Arial"/>
          <w:sz w:val="20"/>
          <w:szCs w:val="20"/>
        </w:rPr>
        <w:t>'</w:t>
      </w:r>
      <w:r w:rsidRPr="00035EF5">
        <w:rPr>
          <w:rFonts w:ascii="Arial" w:hAnsi="Arial" w:cs="Arial"/>
          <w:sz w:val="20"/>
          <w:szCs w:val="20"/>
        </w:rPr>
        <w:t xml:space="preserve">s risk assessment confirms this information. </w:t>
      </w:r>
      <w:r w:rsidRPr="00035EF5">
        <w:rPr>
          <w:rFonts w:ascii="Arial" w:hAnsi="Arial" w:cs="Arial"/>
          <w:color w:val="auto"/>
          <w:sz w:val="20"/>
          <w:szCs w:val="20"/>
        </w:rPr>
        <w:t xml:space="preserve">William tells the clinician he does not want to die. But if he </w:t>
      </w:r>
      <w:r w:rsidR="006D0B48">
        <w:rPr>
          <w:rFonts w:ascii="Arial" w:hAnsi="Arial" w:cs="Arial"/>
          <w:color w:val="auto"/>
          <w:sz w:val="20"/>
          <w:szCs w:val="20"/>
        </w:rPr>
        <w:t>'</w:t>
      </w:r>
      <w:r w:rsidRPr="00035EF5">
        <w:rPr>
          <w:rFonts w:ascii="Arial" w:hAnsi="Arial" w:cs="Arial"/>
          <w:color w:val="auto"/>
          <w:sz w:val="20"/>
          <w:szCs w:val="20"/>
        </w:rPr>
        <w:t>keeps feeling so shit,</w:t>
      </w:r>
      <w:r w:rsidR="006D0B48">
        <w:rPr>
          <w:rFonts w:ascii="Arial" w:hAnsi="Arial" w:cs="Arial"/>
          <w:color w:val="auto"/>
          <w:sz w:val="20"/>
          <w:szCs w:val="20"/>
        </w:rPr>
        <w:t>'</w:t>
      </w:r>
      <w:r w:rsidRPr="00035EF5">
        <w:rPr>
          <w:rFonts w:ascii="Arial" w:hAnsi="Arial" w:cs="Arial"/>
          <w:color w:val="auto"/>
          <w:sz w:val="20"/>
          <w:szCs w:val="20"/>
        </w:rPr>
        <w:t xml:space="preserve"> he does not want to live either.</w:t>
      </w:r>
    </w:p>
    <w:p w14:paraId="1DD7A92F" w14:textId="77777777" w:rsidR="00035EF5" w:rsidRPr="00035EF5" w:rsidRDefault="00035EF5" w:rsidP="00035EF5">
      <w:pPr>
        <w:pStyle w:val="Default"/>
        <w:rPr>
          <w:rFonts w:ascii="Arial" w:hAnsi="Arial" w:cs="Arial"/>
          <w:sz w:val="20"/>
          <w:szCs w:val="20"/>
        </w:rPr>
      </w:pPr>
    </w:p>
    <w:p w14:paraId="75823322"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3- Functioning </w:t>
      </w:r>
    </w:p>
    <w:p w14:paraId="1EF08EFF" w14:textId="1F032005" w:rsidR="00035EF5" w:rsidRPr="00035EF5" w:rsidRDefault="00035EF5" w:rsidP="00035EF5">
      <w:pPr>
        <w:pStyle w:val="Default"/>
        <w:rPr>
          <w:rFonts w:ascii="Arial" w:hAnsi="Arial" w:cs="Arial"/>
          <w:sz w:val="20"/>
          <w:szCs w:val="20"/>
        </w:rPr>
      </w:pPr>
      <w:r w:rsidRPr="00035EF5">
        <w:rPr>
          <w:rFonts w:ascii="Arial" w:hAnsi="Arial" w:cs="Arial"/>
          <w:sz w:val="20"/>
          <w:szCs w:val="20"/>
        </w:rPr>
        <w:t>When asked, William tells the intake clinician that the house is messier</w:t>
      </w:r>
      <w:r w:rsidR="00E10870">
        <w:rPr>
          <w:rFonts w:ascii="Arial" w:hAnsi="Arial" w:cs="Arial"/>
          <w:sz w:val="20"/>
          <w:szCs w:val="20"/>
        </w:rPr>
        <w:t xml:space="preserve"> and does not care about his</w:t>
      </w:r>
      <w:r w:rsidRPr="00035EF5">
        <w:rPr>
          <w:rFonts w:ascii="Arial" w:hAnsi="Arial" w:cs="Arial"/>
          <w:sz w:val="20"/>
          <w:szCs w:val="20"/>
        </w:rPr>
        <w:t xml:space="preserve"> looks. He cannot remember the last time he showered and sometimes goes days without eating. William says this is </w:t>
      </w:r>
      <w:r w:rsidR="006D0B48">
        <w:rPr>
          <w:rFonts w:ascii="Arial" w:hAnsi="Arial" w:cs="Arial"/>
          <w:sz w:val="20"/>
          <w:szCs w:val="20"/>
        </w:rPr>
        <w:t>"</w:t>
      </w:r>
      <w:r w:rsidRPr="00035EF5">
        <w:rPr>
          <w:rFonts w:ascii="Arial" w:hAnsi="Arial" w:cs="Arial"/>
          <w:sz w:val="20"/>
          <w:szCs w:val="20"/>
        </w:rPr>
        <w:t>definitely not</w:t>
      </w:r>
      <w:r w:rsidR="006D0B48">
        <w:rPr>
          <w:rFonts w:ascii="Arial" w:hAnsi="Arial" w:cs="Arial"/>
          <w:sz w:val="20"/>
          <w:szCs w:val="20"/>
        </w:rPr>
        <w:t>"</w:t>
      </w:r>
      <w:r w:rsidRPr="00035EF5">
        <w:rPr>
          <w:rFonts w:ascii="Arial" w:hAnsi="Arial" w:cs="Arial"/>
          <w:sz w:val="20"/>
          <w:szCs w:val="20"/>
        </w:rPr>
        <w:t xml:space="preserve"> normal for him. </w:t>
      </w:r>
    </w:p>
    <w:p w14:paraId="0DAA98FE" w14:textId="77777777" w:rsidR="00035EF5" w:rsidRPr="00035EF5" w:rsidRDefault="00035EF5" w:rsidP="00035EF5">
      <w:pPr>
        <w:pStyle w:val="Default"/>
        <w:rPr>
          <w:rFonts w:ascii="Arial" w:hAnsi="Arial" w:cs="Arial"/>
          <w:sz w:val="20"/>
          <w:szCs w:val="20"/>
        </w:rPr>
      </w:pPr>
    </w:p>
    <w:p w14:paraId="64BBFF45"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4- Impact of co-existing conditions </w:t>
      </w:r>
    </w:p>
    <w:p w14:paraId="1B3CE059" w14:textId="7A7C43BC" w:rsidR="00035EF5" w:rsidRPr="00035EF5" w:rsidRDefault="00035EF5" w:rsidP="00035EF5">
      <w:pPr>
        <w:pStyle w:val="Default"/>
        <w:rPr>
          <w:rFonts w:ascii="Arial" w:hAnsi="Arial" w:cs="Arial"/>
          <w:sz w:val="20"/>
          <w:szCs w:val="20"/>
        </w:rPr>
      </w:pPr>
      <w:r w:rsidRPr="00035EF5">
        <w:rPr>
          <w:rFonts w:ascii="Arial" w:hAnsi="Arial" w:cs="Arial"/>
          <w:sz w:val="20"/>
          <w:szCs w:val="20"/>
        </w:rPr>
        <w:t xml:space="preserve">William previously smoked marijuana but denies current or recent use. William is overweight and has ongoing dental problems. He cannot find a dentist that is affordable and reports pain. The GP notes that a </w:t>
      </w:r>
      <w:r w:rsidR="00E10870">
        <w:rPr>
          <w:rFonts w:ascii="Arial" w:hAnsi="Arial" w:cs="Arial"/>
          <w:sz w:val="20"/>
          <w:szCs w:val="20"/>
        </w:rPr>
        <w:t>complete</w:t>
      </w:r>
      <w:r w:rsidRPr="00035EF5">
        <w:rPr>
          <w:rFonts w:ascii="Arial" w:hAnsi="Arial" w:cs="Arial"/>
          <w:sz w:val="20"/>
          <w:szCs w:val="20"/>
        </w:rPr>
        <w:t xml:space="preserve"> physical health check has been arranged due to William</w:t>
      </w:r>
      <w:r w:rsidR="006D0B48">
        <w:rPr>
          <w:rFonts w:ascii="Arial" w:hAnsi="Arial" w:cs="Arial"/>
          <w:sz w:val="20"/>
          <w:szCs w:val="20"/>
        </w:rPr>
        <w:t>'</w:t>
      </w:r>
      <w:r w:rsidRPr="00035EF5">
        <w:rPr>
          <w:rFonts w:ascii="Arial" w:hAnsi="Arial" w:cs="Arial"/>
          <w:sz w:val="20"/>
          <w:szCs w:val="20"/>
        </w:rPr>
        <w:t xml:space="preserve">s high risk of metabolic syndrome. </w:t>
      </w:r>
    </w:p>
    <w:p w14:paraId="0977677D" w14:textId="77777777" w:rsidR="00035EF5" w:rsidRPr="00035EF5" w:rsidRDefault="00035EF5" w:rsidP="00035EF5">
      <w:pPr>
        <w:pStyle w:val="Default"/>
        <w:rPr>
          <w:rFonts w:ascii="Arial" w:hAnsi="Arial" w:cs="Arial"/>
          <w:sz w:val="20"/>
          <w:szCs w:val="20"/>
        </w:rPr>
      </w:pPr>
    </w:p>
    <w:p w14:paraId="44C9DFE1" w14:textId="77777777" w:rsidR="00035EF5" w:rsidRPr="00035EF5" w:rsidRDefault="00035EF5" w:rsidP="00035EF5">
      <w:pPr>
        <w:pStyle w:val="Default"/>
        <w:rPr>
          <w:rFonts w:ascii="Arial" w:hAnsi="Arial" w:cs="Arial"/>
          <w:sz w:val="20"/>
          <w:szCs w:val="20"/>
        </w:rPr>
      </w:pPr>
      <w:r w:rsidRPr="00035EF5">
        <w:rPr>
          <w:rFonts w:ascii="Arial" w:hAnsi="Arial" w:cs="Arial"/>
          <w:b/>
          <w:bCs/>
          <w:sz w:val="20"/>
          <w:szCs w:val="20"/>
        </w:rPr>
        <w:t xml:space="preserve">Domain 5- Treatment and recovery history </w:t>
      </w:r>
    </w:p>
    <w:p w14:paraId="0F9EA0CB" w14:textId="03C086F9" w:rsidR="00035EF5" w:rsidRPr="00035EF5" w:rsidRDefault="00035EF5" w:rsidP="00035EF5">
      <w:pPr>
        <w:pStyle w:val="Default"/>
        <w:rPr>
          <w:rFonts w:ascii="Arial" w:hAnsi="Arial" w:cs="Arial"/>
          <w:sz w:val="20"/>
          <w:szCs w:val="20"/>
        </w:rPr>
      </w:pPr>
      <w:r w:rsidRPr="00035EF5">
        <w:rPr>
          <w:rFonts w:ascii="Arial" w:hAnsi="Arial" w:cs="Arial"/>
          <w:sz w:val="20"/>
          <w:szCs w:val="20"/>
        </w:rPr>
        <w:t>William was previously supported through the Community Mental Health Team and the housing accommodation provider. William has been stable on clozapine and</w:t>
      </w:r>
      <w:r w:rsidR="00E10870">
        <w:rPr>
          <w:rFonts w:ascii="Arial" w:hAnsi="Arial" w:cs="Arial"/>
          <w:sz w:val="20"/>
          <w:szCs w:val="20"/>
        </w:rPr>
        <w:t xml:space="preserve"> has not accessed any other services for the past 13 years other than regular medication review</w:t>
      </w:r>
      <w:r w:rsidRPr="00035EF5">
        <w:rPr>
          <w:rFonts w:ascii="Arial" w:hAnsi="Arial" w:cs="Arial"/>
          <w:sz w:val="20"/>
          <w:szCs w:val="20"/>
        </w:rPr>
        <w:t xml:space="preserve">s. William has 6-monthly medication reviews with a public psychiatrist and reports being happy taking the medication prescribed. William tells the intake clinician that he has always thought the Community Mental Health team were helpful. He likes his psychiatrist. </w:t>
      </w:r>
    </w:p>
    <w:p w14:paraId="538B4E5B" w14:textId="77777777" w:rsidR="00035EF5" w:rsidRPr="00035EF5" w:rsidRDefault="00035EF5" w:rsidP="00035EF5">
      <w:pPr>
        <w:pStyle w:val="Default"/>
        <w:rPr>
          <w:rFonts w:ascii="Arial" w:hAnsi="Arial" w:cs="Arial"/>
          <w:b/>
          <w:bCs/>
          <w:sz w:val="20"/>
          <w:szCs w:val="20"/>
        </w:rPr>
      </w:pPr>
    </w:p>
    <w:p w14:paraId="2249E542" w14:textId="77777777" w:rsidR="00035EF5" w:rsidRPr="00035EF5" w:rsidRDefault="00035EF5" w:rsidP="00035EF5">
      <w:pPr>
        <w:pStyle w:val="Default"/>
        <w:rPr>
          <w:rFonts w:ascii="Arial" w:hAnsi="Arial" w:cs="Arial"/>
          <w:b/>
          <w:bCs/>
          <w:sz w:val="20"/>
          <w:szCs w:val="20"/>
        </w:rPr>
      </w:pPr>
      <w:r w:rsidRPr="00035EF5">
        <w:rPr>
          <w:rFonts w:ascii="Arial" w:hAnsi="Arial" w:cs="Arial"/>
          <w:b/>
          <w:bCs/>
          <w:sz w:val="20"/>
          <w:szCs w:val="20"/>
        </w:rPr>
        <w:t xml:space="preserve">Domain 6- Social and environmental stresses </w:t>
      </w:r>
    </w:p>
    <w:p w14:paraId="71FCCBC4" w14:textId="78A866B3" w:rsidR="00035EF5" w:rsidRPr="00035EF5" w:rsidRDefault="00035EF5" w:rsidP="00035EF5">
      <w:pPr>
        <w:pStyle w:val="Default"/>
        <w:rPr>
          <w:rFonts w:ascii="Arial" w:hAnsi="Arial" w:cs="Arial"/>
          <w:sz w:val="20"/>
          <w:szCs w:val="20"/>
        </w:rPr>
      </w:pPr>
      <w:r w:rsidRPr="00035EF5">
        <w:rPr>
          <w:rFonts w:ascii="Arial" w:hAnsi="Arial" w:cs="Arial"/>
          <w:sz w:val="20"/>
          <w:szCs w:val="20"/>
        </w:rPr>
        <w:t>William lives alone and was engaged in part-time employment. William was let go from his job when the pandemic hit- but tells the intake clinician he was about to quit anyway. William was working as a tech assistant at a local electronics store. William would like to open his own business offering computer repairs. William reports feeling lonely. William lives in an apartment complex but rarely talks to his neighbours</w:t>
      </w:r>
      <w:r w:rsidR="00E10870">
        <w:rPr>
          <w:rFonts w:ascii="Arial" w:hAnsi="Arial" w:cs="Arial"/>
          <w:sz w:val="20"/>
          <w:szCs w:val="20"/>
        </w:rPr>
        <w:t>,</w:t>
      </w:r>
      <w:r w:rsidRPr="00035EF5">
        <w:rPr>
          <w:rFonts w:ascii="Arial" w:hAnsi="Arial" w:cs="Arial"/>
          <w:sz w:val="20"/>
          <w:szCs w:val="20"/>
        </w:rPr>
        <w:t xml:space="preserve"> who he reports are not friendly. When the Covid-19 pandemic first hit, William says people got </w:t>
      </w:r>
      <w:r w:rsidR="006D0B48">
        <w:rPr>
          <w:rFonts w:ascii="Arial" w:hAnsi="Arial" w:cs="Arial"/>
          <w:sz w:val="20"/>
          <w:szCs w:val="20"/>
        </w:rPr>
        <w:t>'</w:t>
      </w:r>
      <w:r w:rsidRPr="00035EF5">
        <w:rPr>
          <w:rFonts w:ascii="Arial" w:hAnsi="Arial" w:cs="Arial"/>
          <w:sz w:val="20"/>
          <w:szCs w:val="20"/>
        </w:rPr>
        <w:t>smilier.</w:t>
      </w:r>
      <w:r w:rsidR="006D0B48">
        <w:rPr>
          <w:rFonts w:ascii="Arial" w:hAnsi="Arial" w:cs="Arial"/>
          <w:sz w:val="20"/>
          <w:szCs w:val="20"/>
        </w:rPr>
        <w:t>'</w:t>
      </w:r>
      <w:r w:rsidRPr="00035EF5">
        <w:rPr>
          <w:rFonts w:ascii="Arial" w:hAnsi="Arial" w:cs="Arial"/>
          <w:sz w:val="20"/>
          <w:szCs w:val="20"/>
        </w:rPr>
        <w:t xml:space="preserve"> But he tells the clinician everyone keeps a distance from each other now.</w:t>
      </w:r>
    </w:p>
    <w:p w14:paraId="0A2223E1" w14:textId="77777777" w:rsidR="00035EF5" w:rsidRPr="00035EF5" w:rsidRDefault="00035EF5" w:rsidP="00035EF5">
      <w:pPr>
        <w:pStyle w:val="Default"/>
        <w:rPr>
          <w:rFonts w:ascii="Arial" w:hAnsi="Arial" w:cs="Arial"/>
          <w:sz w:val="20"/>
          <w:szCs w:val="20"/>
        </w:rPr>
      </w:pPr>
    </w:p>
    <w:p w14:paraId="5AC72403" w14:textId="77777777" w:rsidR="00035EF5" w:rsidRPr="00035EF5" w:rsidRDefault="00035EF5" w:rsidP="00035EF5">
      <w:pPr>
        <w:pStyle w:val="Default"/>
        <w:rPr>
          <w:rFonts w:ascii="Arial" w:hAnsi="Arial" w:cs="Arial"/>
          <w:color w:val="auto"/>
          <w:sz w:val="20"/>
          <w:szCs w:val="20"/>
        </w:rPr>
      </w:pPr>
      <w:r w:rsidRPr="00035EF5">
        <w:rPr>
          <w:rFonts w:ascii="Arial" w:hAnsi="Arial" w:cs="Arial"/>
          <w:b/>
          <w:bCs/>
          <w:color w:val="auto"/>
          <w:sz w:val="20"/>
          <w:szCs w:val="20"/>
        </w:rPr>
        <w:t xml:space="preserve">Domain 7- Family and other supports </w:t>
      </w:r>
    </w:p>
    <w:p w14:paraId="24BD668D" w14:textId="331F42AB" w:rsidR="00035EF5" w:rsidRPr="00035EF5" w:rsidRDefault="00035EF5" w:rsidP="00035EF5">
      <w:pPr>
        <w:pStyle w:val="Default"/>
        <w:rPr>
          <w:rFonts w:ascii="Arial" w:hAnsi="Arial" w:cs="Arial"/>
          <w:color w:val="auto"/>
          <w:sz w:val="20"/>
          <w:szCs w:val="20"/>
        </w:rPr>
      </w:pPr>
      <w:r w:rsidRPr="00035EF5">
        <w:rPr>
          <w:rFonts w:ascii="Arial" w:hAnsi="Arial" w:cs="Arial"/>
          <w:color w:val="auto"/>
          <w:sz w:val="20"/>
          <w:szCs w:val="20"/>
        </w:rPr>
        <w:t>William</w:t>
      </w:r>
      <w:r w:rsidR="006D0B48">
        <w:rPr>
          <w:rFonts w:ascii="Arial" w:hAnsi="Arial" w:cs="Arial"/>
          <w:color w:val="auto"/>
          <w:sz w:val="20"/>
          <w:szCs w:val="20"/>
        </w:rPr>
        <w:t>'</w:t>
      </w:r>
      <w:r w:rsidRPr="00035EF5">
        <w:rPr>
          <w:rFonts w:ascii="Arial" w:hAnsi="Arial" w:cs="Arial"/>
          <w:color w:val="auto"/>
          <w:sz w:val="20"/>
          <w:szCs w:val="20"/>
        </w:rPr>
        <w:t xml:space="preserve">s mother died </w:t>
      </w:r>
      <w:r w:rsidR="00E10870">
        <w:rPr>
          <w:rFonts w:ascii="Arial" w:hAnsi="Arial" w:cs="Arial"/>
          <w:color w:val="auto"/>
          <w:sz w:val="20"/>
          <w:szCs w:val="20"/>
        </w:rPr>
        <w:t>two</w:t>
      </w:r>
      <w:r w:rsidRPr="00035EF5">
        <w:rPr>
          <w:rFonts w:ascii="Arial" w:hAnsi="Arial" w:cs="Arial"/>
          <w:color w:val="auto"/>
          <w:sz w:val="20"/>
          <w:szCs w:val="20"/>
        </w:rPr>
        <w:t xml:space="preserve"> years ago, and William misses her deeply. William has a brother </w:t>
      </w:r>
      <w:r w:rsidR="00E10870">
        <w:rPr>
          <w:rFonts w:ascii="Arial" w:hAnsi="Arial" w:cs="Arial"/>
          <w:color w:val="auto"/>
          <w:sz w:val="20"/>
          <w:szCs w:val="20"/>
        </w:rPr>
        <w:t xml:space="preserve">with </w:t>
      </w:r>
      <w:r w:rsidRPr="00035EF5">
        <w:rPr>
          <w:rFonts w:ascii="Arial" w:hAnsi="Arial" w:cs="Arial"/>
          <w:color w:val="auto"/>
          <w:sz w:val="20"/>
          <w:szCs w:val="20"/>
        </w:rPr>
        <w:t xml:space="preserve">who he is not in contact. </w:t>
      </w:r>
    </w:p>
    <w:p w14:paraId="1113F270" w14:textId="77777777" w:rsidR="00035EF5" w:rsidRPr="00035EF5" w:rsidRDefault="00035EF5" w:rsidP="00035EF5">
      <w:pPr>
        <w:pStyle w:val="Default"/>
        <w:rPr>
          <w:rFonts w:ascii="Arial" w:hAnsi="Arial" w:cs="Arial"/>
          <w:color w:val="auto"/>
          <w:sz w:val="20"/>
          <w:szCs w:val="20"/>
        </w:rPr>
      </w:pPr>
    </w:p>
    <w:p w14:paraId="4548638A" w14:textId="77777777" w:rsidR="00035EF5" w:rsidRPr="00035EF5" w:rsidRDefault="00035EF5" w:rsidP="00035EF5">
      <w:pPr>
        <w:pStyle w:val="Default"/>
        <w:rPr>
          <w:rFonts w:ascii="Arial" w:hAnsi="Arial" w:cs="Arial"/>
          <w:color w:val="auto"/>
          <w:sz w:val="20"/>
          <w:szCs w:val="20"/>
        </w:rPr>
      </w:pPr>
      <w:r w:rsidRPr="00035EF5">
        <w:rPr>
          <w:rFonts w:ascii="Arial" w:hAnsi="Arial" w:cs="Arial"/>
          <w:b/>
          <w:bCs/>
          <w:color w:val="auto"/>
          <w:sz w:val="20"/>
          <w:szCs w:val="20"/>
        </w:rPr>
        <w:t xml:space="preserve">Domain 8- Engagement and motivation </w:t>
      </w:r>
    </w:p>
    <w:p w14:paraId="051F8F76" w14:textId="514D5D2E" w:rsidR="00035EF5" w:rsidRPr="00035EF5" w:rsidRDefault="00035EF5" w:rsidP="00035EF5">
      <w:pPr>
        <w:pStyle w:val="Default"/>
        <w:rPr>
          <w:rFonts w:ascii="Arial" w:hAnsi="Arial" w:cs="Arial"/>
          <w:color w:val="auto"/>
          <w:sz w:val="20"/>
          <w:szCs w:val="20"/>
        </w:rPr>
      </w:pPr>
      <w:r w:rsidRPr="00035EF5">
        <w:rPr>
          <w:rFonts w:ascii="Arial" w:hAnsi="Arial" w:cs="Arial"/>
          <w:color w:val="auto"/>
          <w:sz w:val="20"/>
          <w:szCs w:val="20"/>
        </w:rPr>
        <w:t xml:space="preserve">William has shown a commitment to treatment in the past and has a good understanding of his condition. William has been proactive about managing his condition in the past. William is </w:t>
      </w:r>
      <w:r w:rsidR="006D0B48">
        <w:rPr>
          <w:rFonts w:ascii="Arial" w:hAnsi="Arial" w:cs="Arial"/>
          <w:color w:val="auto"/>
          <w:sz w:val="20"/>
          <w:szCs w:val="20"/>
        </w:rPr>
        <w:t>'</w:t>
      </w:r>
      <w:r w:rsidRPr="00035EF5">
        <w:rPr>
          <w:rFonts w:ascii="Arial" w:hAnsi="Arial" w:cs="Arial"/>
          <w:color w:val="auto"/>
          <w:sz w:val="20"/>
          <w:szCs w:val="20"/>
        </w:rPr>
        <w:t>open to any ideas.</w:t>
      </w:r>
      <w:r w:rsidR="006D0B48">
        <w:rPr>
          <w:rFonts w:ascii="Arial" w:hAnsi="Arial" w:cs="Arial"/>
          <w:color w:val="auto"/>
          <w:sz w:val="20"/>
          <w:szCs w:val="20"/>
        </w:rPr>
        <w:t>'</w:t>
      </w:r>
      <w:r w:rsidRPr="00035EF5">
        <w:rPr>
          <w:rFonts w:ascii="Arial" w:hAnsi="Arial" w:cs="Arial"/>
          <w:color w:val="auto"/>
          <w:sz w:val="20"/>
          <w:szCs w:val="20"/>
        </w:rPr>
        <w:t xml:space="preserve"> </w:t>
      </w:r>
    </w:p>
    <w:p w14:paraId="26CF4BAE" w14:textId="77777777" w:rsidR="00035EF5" w:rsidRPr="00035EF5" w:rsidRDefault="00035EF5" w:rsidP="00035EF5">
      <w:pPr>
        <w:pStyle w:val="Default"/>
        <w:rPr>
          <w:rFonts w:ascii="Arial" w:hAnsi="Arial" w:cs="Arial"/>
          <w:color w:val="auto"/>
          <w:sz w:val="20"/>
          <w:szCs w:val="20"/>
        </w:rPr>
      </w:pPr>
    </w:p>
    <w:p w14:paraId="79971352" w14:textId="77777777" w:rsidR="00035EF5" w:rsidRPr="00035EF5" w:rsidRDefault="00035EF5" w:rsidP="00035EF5">
      <w:pPr>
        <w:pStyle w:val="Default"/>
        <w:rPr>
          <w:rFonts w:ascii="Arial" w:hAnsi="Arial" w:cs="Arial"/>
          <w:color w:val="auto"/>
          <w:sz w:val="20"/>
          <w:szCs w:val="20"/>
        </w:rPr>
      </w:pPr>
    </w:p>
    <w:p w14:paraId="552C3EEB" w14:textId="796D4AD7" w:rsidR="00035EF5" w:rsidRDefault="00035EF5" w:rsidP="00715F19">
      <w:pPr>
        <w:rPr>
          <w:rFonts w:cs="Arial"/>
          <w:b/>
          <w:bCs/>
          <w:szCs w:val="20"/>
        </w:rPr>
      </w:pPr>
      <w:r w:rsidRPr="00035EF5">
        <w:rPr>
          <w:rFonts w:cs="Arial"/>
          <w:b/>
          <w:bCs/>
          <w:szCs w:val="20"/>
        </w:rPr>
        <w:t>End</w:t>
      </w:r>
    </w:p>
    <w:p w14:paraId="6DEC2FA2" w14:textId="231F6356" w:rsidR="009E31DC" w:rsidRPr="009E31DC" w:rsidRDefault="009E31DC" w:rsidP="009E31DC">
      <w:pPr>
        <w:autoSpaceDE w:val="0"/>
        <w:autoSpaceDN w:val="0"/>
        <w:adjustRightInd w:val="0"/>
        <w:spacing w:before="0" w:after="0"/>
        <w:jc w:val="center"/>
        <w:rPr>
          <w:rFonts w:cs="Arial"/>
          <w:color w:val="F16D3C"/>
          <w:szCs w:val="20"/>
        </w:rPr>
      </w:pPr>
      <w:r>
        <w:rPr>
          <w:rFonts w:cs="Arial"/>
          <w:b/>
          <w:bCs/>
          <w:color w:val="F16D3C"/>
          <w:szCs w:val="20"/>
        </w:rPr>
        <w:lastRenderedPageBreak/>
        <w:t>VIGNETTE – R</w:t>
      </w:r>
      <w:r w:rsidRPr="009E31DC">
        <w:rPr>
          <w:rFonts w:cs="Arial"/>
          <w:b/>
          <w:bCs/>
          <w:color w:val="F16D3C"/>
          <w:szCs w:val="20"/>
        </w:rPr>
        <w:t>OBERT</w:t>
      </w:r>
    </w:p>
    <w:p w14:paraId="18EC39D6" w14:textId="06329D75" w:rsidR="009E31DC" w:rsidRPr="009E31DC" w:rsidRDefault="009E31DC" w:rsidP="009E31DC">
      <w:pPr>
        <w:autoSpaceDE w:val="0"/>
        <w:autoSpaceDN w:val="0"/>
        <w:adjustRightInd w:val="0"/>
        <w:spacing w:before="0" w:after="0"/>
        <w:jc w:val="center"/>
        <w:rPr>
          <w:rFonts w:cs="Arial"/>
          <w:color w:val="003B6A"/>
          <w:szCs w:val="20"/>
        </w:rPr>
      </w:pPr>
      <w:r w:rsidRPr="009E31DC">
        <w:rPr>
          <w:rFonts w:cs="Arial"/>
          <w:color w:val="000000"/>
          <w:szCs w:val="20"/>
        </w:rPr>
        <w:t xml:space="preserve">Link to online decision support tool- </w:t>
      </w:r>
      <w:r w:rsidRPr="009E31DC">
        <w:rPr>
          <w:rFonts w:cs="Arial"/>
          <w:color w:val="003B6A"/>
          <w:szCs w:val="20"/>
        </w:rPr>
        <w:t>https://iar-dst.online/#/</w:t>
      </w:r>
    </w:p>
    <w:p w14:paraId="39739472"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Robert (74) calls the intake team. Robert tells the clinician that his wife is making him call because he is ‘not quite right.’ Robert is reluctant to seek help; however, he explains to the intake clinician that his wife (Liz) plans to initiate a separation if he does not seek help soon. The intake clinician speaks with Robert, and then with his consent, speaks with Liz. </w:t>
      </w:r>
    </w:p>
    <w:p w14:paraId="50318762" w14:textId="77777777" w:rsidR="009E31DC" w:rsidRDefault="009E31DC" w:rsidP="009E31DC">
      <w:pPr>
        <w:autoSpaceDE w:val="0"/>
        <w:autoSpaceDN w:val="0"/>
        <w:adjustRightInd w:val="0"/>
        <w:spacing w:before="0" w:after="0"/>
        <w:rPr>
          <w:rFonts w:cs="Arial"/>
          <w:b/>
          <w:bCs/>
          <w:color w:val="000000"/>
          <w:szCs w:val="20"/>
        </w:rPr>
      </w:pPr>
    </w:p>
    <w:p w14:paraId="22129AC1" w14:textId="5ECF425B"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1 – Symptom severity and distress </w:t>
      </w:r>
    </w:p>
    <w:p w14:paraId="3EC7A093"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Robert’s wife reports that he is impatient and moody. Angry outbursts are over minor issues (spilling a drink). Other family members (adult children) have also experienced these angry outbursts. One son-in-law is refusing to have contact with him. Robert tells the clinician he is tearful 1-2 times a week, and it usually lasts most of the day. Liz tells the clinician that Robert ‘doesn’t get violent or anything.’ When asked, Liz says it has been like this for approx. nine months and it is “just getting worse.” </w:t>
      </w:r>
    </w:p>
    <w:p w14:paraId="498FB568" w14:textId="77777777" w:rsidR="009E31DC" w:rsidRDefault="009E31DC" w:rsidP="009E31DC">
      <w:pPr>
        <w:autoSpaceDE w:val="0"/>
        <w:autoSpaceDN w:val="0"/>
        <w:adjustRightInd w:val="0"/>
        <w:spacing w:before="0" w:after="0"/>
        <w:rPr>
          <w:rFonts w:cs="Arial"/>
          <w:b/>
          <w:bCs/>
          <w:color w:val="000000"/>
          <w:szCs w:val="20"/>
        </w:rPr>
      </w:pPr>
    </w:p>
    <w:p w14:paraId="0B6805AA" w14:textId="17238AC7"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2 – Risk of harm </w:t>
      </w:r>
    </w:p>
    <w:p w14:paraId="30AE1191"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Liz tells the clinician that Robert has made comments like “I just don’t want to be here anymore.” When the intake clinician talks to Robert about these comments, he becomes defensive and denies feeling suicidal. Robert is a registered firearm owner. </w:t>
      </w:r>
    </w:p>
    <w:p w14:paraId="1185FFA7" w14:textId="77777777" w:rsidR="009E31DC" w:rsidRDefault="009E31DC" w:rsidP="009E31DC">
      <w:pPr>
        <w:autoSpaceDE w:val="0"/>
        <w:autoSpaceDN w:val="0"/>
        <w:adjustRightInd w:val="0"/>
        <w:spacing w:before="0" w:after="0"/>
        <w:rPr>
          <w:rFonts w:cs="Arial"/>
          <w:b/>
          <w:bCs/>
          <w:color w:val="000000"/>
          <w:szCs w:val="20"/>
        </w:rPr>
      </w:pPr>
    </w:p>
    <w:p w14:paraId="20E4B41B" w14:textId="292F2AB4"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3 – Functioning </w:t>
      </w:r>
    </w:p>
    <w:p w14:paraId="00DE2DC7"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Robert explains that he is the primary carer for his son who is in a wheelchair and says he has not been as active in caring for their son. Robert usually provides the bulk of the support, but his wife has been taking on more and more. Robert reports he has not been helping around the house or socialising as much over the past six months due to covid-19. He usually has a busy social life with a long-term group of friends. Their regular meeting place is the local pub. </w:t>
      </w:r>
    </w:p>
    <w:p w14:paraId="0495A6B1" w14:textId="77777777" w:rsidR="009E31DC" w:rsidRDefault="009E31DC" w:rsidP="009E31DC">
      <w:pPr>
        <w:autoSpaceDE w:val="0"/>
        <w:autoSpaceDN w:val="0"/>
        <w:adjustRightInd w:val="0"/>
        <w:spacing w:before="0" w:after="0"/>
        <w:rPr>
          <w:rFonts w:cs="Arial"/>
          <w:b/>
          <w:bCs/>
          <w:color w:val="000000"/>
          <w:szCs w:val="20"/>
        </w:rPr>
      </w:pPr>
    </w:p>
    <w:p w14:paraId="668EE715" w14:textId="5CAD6F5A"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4 – Impact of co-existing conditions </w:t>
      </w:r>
    </w:p>
    <w:p w14:paraId="13440EE3"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Robert has Type 1 diabetes, has previously had a heart attack (15 years ago) and is overweight. Robert has been trying to make some lifestyle changes. Robert is a daily drinker and has been for about 35 years. Robert was recently arrested for his second </w:t>
      </w:r>
      <w:r w:rsidRPr="009E31DC">
        <w:rPr>
          <w:rFonts w:cs="Arial"/>
          <w:i/>
          <w:iCs/>
          <w:color w:val="000000"/>
          <w:szCs w:val="20"/>
        </w:rPr>
        <w:t xml:space="preserve">driving under the influence </w:t>
      </w:r>
      <w:r w:rsidRPr="009E31DC">
        <w:rPr>
          <w:rFonts w:cs="Arial"/>
          <w:color w:val="000000"/>
          <w:szCs w:val="20"/>
        </w:rPr>
        <w:t xml:space="preserve">(DUI) offence and currently has a suspended license. His wife uses the term “drinking problem,” which Robert objects to. Robert drank 3-4 beers daily, increasing his intake to 6-8 beers minimum when he drinks socially on weekends. Since the second DUI his wife has significantly restricted his access to beer, and Robert now has 1-2 wine and sodas an evening. He can no longer go to the pub, which has also led to decreased alcohol consumption. </w:t>
      </w:r>
    </w:p>
    <w:p w14:paraId="39441699" w14:textId="77777777" w:rsidR="009E31DC" w:rsidRDefault="009E31DC" w:rsidP="009E31DC">
      <w:pPr>
        <w:autoSpaceDE w:val="0"/>
        <w:autoSpaceDN w:val="0"/>
        <w:adjustRightInd w:val="0"/>
        <w:spacing w:before="0" w:after="0"/>
        <w:rPr>
          <w:rFonts w:cs="Arial"/>
          <w:b/>
          <w:bCs/>
          <w:color w:val="000000"/>
          <w:szCs w:val="20"/>
        </w:rPr>
      </w:pPr>
    </w:p>
    <w:p w14:paraId="34FBDBE1" w14:textId="7C28835A"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5 – Treatment and recovery history </w:t>
      </w:r>
    </w:p>
    <w:p w14:paraId="3D2F102B"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Robert has not sought nor accessed treatment previously. </w:t>
      </w:r>
    </w:p>
    <w:p w14:paraId="677CBE64" w14:textId="77777777" w:rsidR="009E31DC" w:rsidRDefault="009E31DC" w:rsidP="009E31DC">
      <w:pPr>
        <w:autoSpaceDE w:val="0"/>
        <w:autoSpaceDN w:val="0"/>
        <w:adjustRightInd w:val="0"/>
        <w:spacing w:before="0" w:after="0"/>
        <w:rPr>
          <w:rFonts w:cs="Arial"/>
          <w:b/>
          <w:bCs/>
          <w:color w:val="000000"/>
          <w:szCs w:val="20"/>
        </w:rPr>
      </w:pPr>
    </w:p>
    <w:p w14:paraId="518C1BC2" w14:textId="0423ABA6"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6 – Social and environmental stressors </w:t>
      </w:r>
    </w:p>
    <w:p w14:paraId="0711CF07" w14:textId="015588F0"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Liz was able to identify several stressors. Robert and his wife are the carers of an older son in a wheelchair. Liz says that their relationship is strained due to the drinking and anger. Their financial situation is poor, and despite having had long and well-paid careers, Robert’s drinking and gambling have left them with no financial reserves. Robert</w:t>
      </w:r>
      <w:r>
        <w:rPr>
          <w:rFonts w:cs="Arial"/>
          <w:color w:val="000000"/>
          <w:szCs w:val="20"/>
        </w:rPr>
        <w:t>,</w:t>
      </w:r>
      <w:r w:rsidRPr="009E31DC">
        <w:rPr>
          <w:rFonts w:cs="Arial"/>
          <w:color w:val="000000"/>
          <w:szCs w:val="20"/>
        </w:rPr>
        <w:t xml:space="preserve"> </w:t>
      </w:r>
      <w:proofErr w:type="gramStart"/>
      <w:r w:rsidRPr="009E31DC">
        <w:rPr>
          <w:rFonts w:cs="Arial"/>
          <w:color w:val="000000"/>
          <w:szCs w:val="20"/>
        </w:rPr>
        <w:t>however</w:t>
      </w:r>
      <w:proofErr w:type="gramEnd"/>
      <w:r w:rsidRPr="009E31DC">
        <w:rPr>
          <w:rFonts w:cs="Arial"/>
          <w:color w:val="000000"/>
          <w:szCs w:val="20"/>
        </w:rPr>
        <w:t xml:space="preserve"> says that he is not worried about these issues and believes Liz is being dramatic. </w:t>
      </w:r>
    </w:p>
    <w:p w14:paraId="3694B0F5" w14:textId="77777777" w:rsidR="009E31DC" w:rsidRDefault="009E31DC" w:rsidP="009E31DC">
      <w:pPr>
        <w:autoSpaceDE w:val="0"/>
        <w:autoSpaceDN w:val="0"/>
        <w:adjustRightInd w:val="0"/>
        <w:spacing w:before="0" w:after="0"/>
        <w:rPr>
          <w:rFonts w:cs="Arial"/>
          <w:b/>
          <w:bCs/>
          <w:color w:val="000000"/>
          <w:szCs w:val="20"/>
        </w:rPr>
      </w:pPr>
    </w:p>
    <w:p w14:paraId="513FE216" w14:textId="37A10049"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7 – Family and other supports </w:t>
      </w:r>
    </w:p>
    <w:p w14:paraId="1AD135B8"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Robert’s wife said that she and the family would continue to support him as much as needed if he sought help. But otherwise, everyone is fast losing patience with his irritability and moodiness. Robert reports having great family support but tells the clinician that he feels like a burden on them at times. </w:t>
      </w:r>
    </w:p>
    <w:p w14:paraId="60F2DAA9" w14:textId="77777777" w:rsidR="009E31DC" w:rsidRDefault="009E31DC" w:rsidP="009E31DC">
      <w:pPr>
        <w:autoSpaceDE w:val="0"/>
        <w:autoSpaceDN w:val="0"/>
        <w:adjustRightInd w:val="0"/>
        <w:spacing w:before="0" w:after="0"/>
        <w:rPr>
          <w:rFonts w:cs="Arial"/>
          <w:b/>
          <w:bCs/>
          <w:color w:val="000000"/>
          <w:szCs w:val="20"/>
        </w:rPr>
      </w:pPr>
    </w:p>
    <w:p w14:paraId="67069182" w14:textId="4973222C" w:rsidR="009E31DC" w:rsidRPr="009E31DC" w:rsidRDefault="009E31DC" w:rsidP="009E31DC">
      <w:pPr>
        <w:autoSpaceDE w:val="0"/>
        <w:autoSpaceDN w:val="0"/>
        <w:adjustRightInd w:val="0"/>
        <w:spacing w:before="0" w:after="0"/>
        <w:rPr>
          <w:rFonts w:cs="Arial"/>
          <w:color w:val="000000"/>
          <w:szCs w:val="20"/>
        </w:rPr>
      </w:pPr>
      <w:r w:rsidRPr="009E31DC">
        <w:rPr>
          <w:rFonts w:cs="Arial"/>
          <w:b/>
          <w:bCs/>
          <w:color w:val="000000"/>
          <w:szCs w:val="20"/>
        </w:rPr>
        <w:t xml:space="preserve">Domain 8 – Engagement and motivation </w:t>
      </w:r>
    </w:p>
    <w:p w14:paraId="020914E0" w14:textId="77777777" w:rsidR="009E31DC" w:rsidRPr="009E31DC" w:rsidRDefault="009E31DC" w:rsidP="009E31DC">
      <w:pPr>
        <w:autoSpaceDE w:val="0"/>
        <w:autoSpaceDN w:val="0"/>
        <w:adjustRightInd w:val="0"/>
        <w:spacing w:before="0" w:after="0"/>
        <w:rPr>
          <w:rFonts w:cs="Arial"/>
          <w:color w:val="000000"/>
          <w:szCs w:val="20"/>
        </w:rPr>
      </w:pPr>
      <w:r w:rsidRPr="009E31DC">
        <w:rPr>
          <w:rFonts w:cs="Arial"/>
          <w:color w:val="000000"/>
          <w:szCs w:val="20"/>
        </w:rPr>
        <w:t xml:space="preserve">Liz tells the intake clinician that Robert is very reluctant to access support and expresses a strong reluctance to make any meaningful changes in his life. Liz believes the ultimatum to end the marriage is the only thing that might work. Robert reports he will speak to someone “if I have to.” </w:t>
      </w:r>
    </w:p>
    <w:p w14:paraId="70DD05DA" w14:textId="31729763" w:rsidR="009E31DC" w:rsidRPr="00035EF5" w:rsidRDefault="009E31DC" w:rsidP="009E31DC">
      <w:pPr>
        <w:rPr>
          <w:rFonts w:cs="Arial"/>
          <w:b/>
          <w:bCs/>
          <w:szCs w:val="20"/>
          <w:lang w:val="en-US"/>
        </w:rPr>
      </w:pPr>
      <w:r w:rsidRPr="009E31DC">
        <w:rPr>
          <w:rFonts w:cs="Arial"/>
          <w:b/>
          <w:bCs/>
          <w:color w:val="000000"/>
          <w:szCs w:val="20"/>
        </w:rPr>
        <w:t>End</w:t>
      </w:r>
    </w:p>
    <w:sectPr w:rsidR="009E31DC" w:rsidRPr="00035EF5" w:rsidSect="00383DFD">
      <w:footerReference w:type="default" r:id="rId28"/>
      <w:headerReference w:type="first" r:id="rId29"/>
      <w:footerReference w:type="first" r:id="rId30"/>
      <w:pgSz w:w="11906" w:h="16838" w:code="9"/>
      <w:pgMar w:top="867" w:right="1134" w:bottom="1440" w:left="1134" w:header="3912"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C186" w14:textId="77777777" w:rsidR="00EC5DF8" w:rsidRDefault="00EC5DF8" w:rsidP="00DD23EC">
      <w:pPr>
        <w:spacing w:before="0" w:after="0"/>
      </w:pPr>
      <w:r>
        <w:separator/>
      </w:r>
    </w:p>
  </w:endnote>
  <w:endnote w:type="continuationSeparator" w:id="0">
    <w:p w14:paraId="6757CA4F" w14:textId="77777777" w:rsidR="00EC5DF8" w:rsidRDefault="00EC5DF8" w:rsidP="00DD23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Gothic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FBA1" w14:textId="230742C5" w:rsidR="00DD23EC" w:rsidRDefault="00383DFD" w:rsidP="009A4120">
    <w:pPr>
      <w:pStyle w:val="Footer"/>
    </w:pPr>
    <w:r>
      <w:t xml:space="preserve">Flyer – Training Workshop – National </w:t>
    </w:r>
    <w:r w:rsidRPr="009A4120">
      <w:t xml:space="preserve">Initial Assessment and Referral </w:t>
    </w:r>
    <w:r>
      <w:t xml:space="preserve">– </w:t>
    </w:r>
    <w:r w:rsidR="007A1632">
      <w:t xml:space="preserve">April </w:t>
    </w:r>
    <w:r>
      <w:t xml:space="preserve">to </w:t>
    </w:r>
    <w:r w:rsidR="007A1632">
      <w:t xml:space="preserve">July </w:t>
    </w:r>
    <w:r>
      <w:t>2023</w:t>
    </w:r>
    <w:r w:rsidR="009A4120">
      <w:tab/>
    </w:r>
    <w:r w:rsidR="009A4120" w:rsidRPr="00407B7B">
      <w:rPr>
        <w:noProof w:val="0"/>
      </w:rPr>
      <w:fldChar w:fldCharType="begin"/>
    </w:r>
    <w:r w:rsidR="009A4120" w:rsidRPr="00407B7B">
      <w:instrText xml:space="preserve"> PAGE   \* MERGEFORMAT </w:instrText>
    </w:r>
    <w:r w:rsidR="009A4120" w:rsidRPr="00407B7B">
      <w:rPr>
        <w:noProof w:val="0"/>
      </w:rPr>
      <w:fldChar w:fldCharType="separate"/>
    </w:r>
    <w:r w:rsidR="00B10200">
      <w:t>2</w:t>
    </w:r>
    <w:r w:rsidR="009A4120" w:rsidRPr="00407B7B">
      <w:fldChar w:fldCharType="end"/>
    </w:r>
    <w:r w:rsidR="00DD23EC">
      <w:drawing>
        <wp:anchor distT="0" distB="0" distL="114300" distR="114300" simplePos="0" relativeHeight="251661312" behindDoc="1" locked="0" layoutInCell="1" allowOverlap="1" wp14:anchorId="2D4C9CFE" wp14:editId="1D5F9E9C">
          <wp:simplePos x="0" y="0"/>
          <wp:positionH relativeFrom="page">
            <wp:align>center</wp:align>
          </wp:positionH>
          <wp:positionV relativeFrom="page">
            <wp:align>bottom</wp:align>
          </wp:positionV>
          <wp:extent cx="7560000" cy="7452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EFE1" w14:textId="68993417" w:rsidR="00DD23EC" w:rsidRPr="009A4120" w:rsidRDefault="00DD23EC" w:rsidP="009A4120">
    <w:pPr>
      <w:pStyle w:val="Footer"/>
    </w:pPr>
    <w:r w:rsidRPr="009A4120">
      <w:drawing>
        <wp:anchor distT="0" distB="0" distL="114300" distR="114300" simplePos="0" relativeHeight="251659264" behindDoc="1" locked="0" layoutInCell="1" allowOverlap="1" wp14:anchorId="14DD688F" wp14:editId="0D010082">
          <wp:simplePos x="914400" y="9500558"/>
          <wp:positionH relativeFrom="page">
            <wp:align>center</wp:align>
          </wp:positionH>
          <wp:positionV relativeFrom="page">
            <wp:align>bottom</wp:align>
          </wp:positionV>
          <wp:extent cx="7560000" cy="745200"/>
          <wp:effectExtent l="0" t="0" r="3175" b="0"/>
          <wp:wrapNone/>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0001706 - PHN Initial Assessment and Referral fact shee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r w:rsidR="00383DFD">
      <w:t xml:space="preserve">Flyer – Training Workshop – National </w:t>
    </w:r>
    <w:r w:rsidR="00407B7B" w:rsidRPr="009A4120">
      <w:t xml:space="preserve">Initial Assessment and Referral </w:t>
    </w:r>
    <w:r w:rsidR="00383DFD">
      <w:t xml:space="preserve">– </w:t>
    </w:r>
    <w:r w:rsidR="007A1632">
      <w:t>April to July</w:t>
    </w:r>
    <w:r w:rsidR="00383DFD">
      <w:t xml:space="preserve"> 2023</w:t>
    </w:r>
    <w:r w:rsidR="00407B7B" w:rsidRPr="009A4120">
      <w:tab/>
    </w:r>
    <w:r w:rsidR="00407B7B" w:rsidRPr="009A4120">
      <w:fldChar w:fldCharType="begin"/>
    </w:r>
    <w:r w:rsidR="00407B7B" w:rsidRPr="009A4120">
      <w:instrText xml:space="preserve"> PAGE   \* MERGEFORMAT </w:instrText>
    </w:r>
    <w:r w:rsidR="00407B7B" w:rsidRPr="009A4120">
      <w:fldChar w:fldCharType="separate"/>
    </w:r>
    <w:r w:rsidR="00B10200">
      <w:t>1</w:t>
    </w:r>
    <w:r w:rsidR="00407B7B" w:rsidRPr="009A41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C499" w14:textId="77777777" w:rsidR="00EC5DF8" w:rsidRDefault="00EC5DF8" w:rsidP="00DD23EC">
      <w:pPr>
        <w:spacing w:before="0" w:after="0"/>
      </w:pPr>
      <w:r>
        <w:separator/>
      </w:r>
    </w:p>
  </w:footnote>
  <w:footnote w:type="continuationSeparator" w:id="0">
    <w:p w14:paraId="27F57354" w14:textId="77777777" w:rsidR="00EC5DF8" w:rsidRDefault="00EC5DF8" w:rsidP="00DD23E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9E00" w14:textId="77777777" w:rsidR="00DD23EC" w:rsidRDefault="00DD23EC">
    <w:pPr>
      <w:pStyle w:val="Header"/>
    </w:pPr>
    <w:r>
      <w:rPr>
        <w:noProof/>
        <w:lang w:eastAsia="en-AU"/>
      </w:rPr>
      <w:drawing>
        <wp:anchor distT="0" distB="0" distL="114300" distR="114300" simplePos="0" relativeHeight="251658240" behindDoc="1" locked="0" layoutInCell="1" allowOverlap="1" wp14:anchorId="2AF50569" wp14:editId="1F7042B5">
          <wp:simplePos x="0" y="0"/>
          <wp:positionH relativeFrom="page">
            <wp:posOffset>0</wp:posOffset>
          </wp:positionH>
          <wp:positionV relativeFrom="page">
            <wp:posOffset>5506</wp:posOffset>
          </wp:positionV>
          <wp:extent cx="7560000" cy="2134588"/>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21345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6A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B06991"/>
    <w:multiLevelType w:val="hybridMultilevel"/>
    <w:tmpl w:val="55C26872"/>
    <w:lvl w:ilvl="0" w:tplc="C9B8519C">
      <w:start w:val="1"/>
      <w:numFmt w:val="bullet"/>
      <w:pStyle w:val="Bulletlevel1"/>
      <w:lvlText w:val=""/>
      <w:lvlJc w:val="left"/>
      <w:pPr>
        <w:ind w:left="644" w:hanging="360"/>
      </w:pPr>
      <w:rPr>
        <w:rFonts w:ascii="Symbol" w:hAnsi="Symbol" w:hint="default"/>
        <w:color w:val="F26E3D"/>
        <w:u w:color="F26E3D"/>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BA6ACF"/>
    <w:multiLevelType w:val="hybridMultilevel"/>
    <w:tmpl w:val="883CFF7A"/>
    <w:lvl w:ilvl="0" w:tplc="6BB6A006">
      <w:start w:val="1"/>
      <w:numFmt w:val="bullet"/>
      <w:lvlText w:val=""/>
      <w:lvlJc w:val="left"/>
      <w:pPr>
        <w:ind w:left="720" w:hanging="360"/>
      </w:pPr>
      <w:rPr>
        <w:rFonts w:ascii="Symbol" w:hAnsi="Symbol" w:hint="default"/>
        <w:color w:val="F26E3D"/>
        <w:u w:color="F26E3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D4811"/>
    <w:multiLevelType w:val="hybridMultilevel"/>
    <w:tmpl w:val="737499B2"/>
    <w:lvl w:ilvl="0" w:tplc="6BB6A006">
      <w:start w:val="1"/>
      <w:numFmt w:val="bullet"/>
      <w:lvlText w:val=""/>
      <w:lvlJc w:val="left"/>
      <w:pPr>
        <w:ind w:left="720" w:hanging="360"/>
      </w:pPr>
      <w:rPr>
        <w:rFonts w:ascii="Symbol" w:hAnsi="Symbol" w:hint="default"/>
        <w:color w:val="F26E3D"/>
        <w:u w:color="F26E3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B130A"/>
    <w:multiLevelType w:val="hybridMultilevel"/>
    <w:tmpl w:val="3E28CE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EB415D"/>
    <w:multiLevelType w:val="hybridMultilevel"/>
    <w:tmpl w:val="AA8E771A"/>
    <w:lvl w:ilvl="0" w:tplc="6BB6A006">
      <w:start w:val="1"/>
      <w:numFmt w:val="bullet"/>
      <w:lvlText w:val=""/>
      <w:lvlJc w:val="left"/>
      <w:pPr>
        <w:ind w:left="720" w:hanging="360"/>
      </w:pPr>
      <w:rPr>
        <w:rFonts w:ascii="Symbol" w:hAnsi="Symbol" w:hint="default"/>
        <w:color w:val="F26E3D"/>
        <w:u w:color="F26E3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B71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2228C7"/>
    <w:multiLevelType w:val="hybridMultilevel"/>
    <w:tmpl w:val="AADC6FD6"/>
    <w:lvl w:ilvl="0" w:tplc="DDDE2924">
      <w:start w:val="1"/>
      <w:numFmt w:val="bullet"/>
      <w:lvlText w:val=""/>
      <w:lvlJc w:val="left"/>
      <w:pPr>
        <w:ind w:left="720" w:hanging="360"/>
      </w:pPr>
      <w:rPr>
        <w:rFonts w:ascii="Symbol" w:hAnsi="Symbol" w:hint="default"/>
        <w:color w:val="F26E3D"/>
        <w:sz w:val="22"/>
        <w:szCs w:val="22"/>
        <w:u w:color="F26E3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001CE1"/>
    <w:multiLevelType w:val="hybridMultilevel"/>
    <w:tmpl w:val="FD86C26E"/>
    <w:lvl w:ilvl="0" w:tplc="6BB6A006">
      <w:start w:val="1"/>
      <w:numFmt w:val="bullet"/>
      <w:lvlText w:val=""/>
      <w:lvlJc w:val="left"/>
      <w:pPr>
        <w:ind w:left="720" w:hanging="360"/>
      </w:pPr>
      <w:rPr>
        <w:rFonts w:ascii="Symbol" w:hAnsi="Symbol" w:hint="default"/>
        <w:color w:val="F26E3D"/>
        <w:u w:color="F26E3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6C63DB"/>
    <w:multiLevelType w:val="hybridMultilevel"/>
    <w:tmpl w:val="3FEE0496"/>
    <w:lvl w:ilvl="0" w:tplc="6BB6A006">
      <w:start w:val="1"/>
      <w:numFmt w:val="bullet"/>
      <w:lvlText w:val=""/>
      <w:lvlJc w:val="left"/>
      <w:pPr>
        <w:ind w:left="720" w:hanging="360"/>
      </w:pPr>
      <w:rPr>
        <w:rFonts w:ascii="Symbol" w:hAnsi="Symbol" w:hint="default"/>
        <w:color w:val="F26E3D"/>
        <w:u w:color="F26E3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E78C1"/>
    <w:multiLevelType w:val="hybridMultilevel"/>
    <w:tmpl w:val="BBC4E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40D4F"/>
    <w:multiLevelType w:val="hybridMultilevel"/>
    <w:tmpl w:val="A89881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863666"/>
    <w:multiLevelType w:val="hybridMultilevel"/>
    <w:tmpl w:val="1548A8F6"/>
    <w:lvl w:ilvl="0" w:tplc="8B2C9D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8E2C6F"/>
    <w:multiLevelType w:val="hybridMultilevel"/>
    <w:tmpl w:val="921E269E"/>
    <w:lvl w:ilvl="0" w:tplc="6BB6A006">
      <w:start w:val="1"/>
      <w:numFmt w:val="bullet"/>
      <w:lvlText w:val=""/>
      <w:lvlJc w:val="left"/>
      <w:pPr>
        <w:ind w:left="720" w:hanging="360"/>
      </w:pPr>
      <w:rPr>
        <w:rFonts w:ascii="Symbol" w:hAnsi="Symbol" w:hint="default"/>
        <w:color w:val="F26E3D"/>
        <w:u w:color="F26E3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0C3899"/>
    <w:multiLevelType w:val="hybridMultilevel"/>
    <w:tmpl w:val="EA22E128"/>
    <w:lvl w:ilvl="0" w:tplc="6BB6A006">
      <w:start w:val="1"/>
      <w:numFmt w:val="bullet"/>
      <w:lvlText w:val=""/>
      <w:lvlJc w:val="left"/>
      <w:pPr>
        <w:tabs>
          <w:tab w:val="num" w:pos="720"/>
        </w:tabs>
        <w:ind w:left="720" w:hanging="360"/>
      </w:pPr>
      <w:rPr>
        <w:rFonts w:ascii="Symbol" w:hAnsi="Symbol" w:hint="default"/>
        <w:color w:val="F26E3D"/>
        <w:u w:color="F26E3D"/>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0D5AEB"/>
    <w:multiLevelType w:val="hybridMultilevel"/>
    <w:tmpl w:val="8D928CA6"/>
    <w:lvl w:ilvl="0" w:tplc="C9B8519C">
      <w:start w:val="1"/>
      <w:numFmt w:val="bullet"/>
      <w:lvlText w:val=""/>
      <w:lvlJc w:val="left"/>
      <w:pPr>
        <w:ind w:left="644" w:hanging="360"/>
      </w:pPr>
      <w:rPr>
        <w:rFonts w:ascii="Symbol" w:hAnsi="Symbol" w:hint="default"/>
        <w:color w:val="F26E3D"/>
        <w:u w:color="F26E3D"/>
      </w:rPr>
    </w:lvl>
    <w:lvl w:ilvl="1" w:tplc="37EEF5A6">
      <w:start w:val="1"/>
      <w:numFmt w:val="bullet"/>
      <w:pStyle w:val="Bulletlevel2"/>
      <w:lvlText w:val="–"/>
      <w:lvlJc w:val="left"/>
      <w:pPr>
        <w:ind w:left="1440" w:hanging="360"/>
      </w:pPr>
      <w:rPr>
        <w:rFonts w:ascii="Arial" w:hAnsi="Arial" w:hint="default"/>
        <w:color w:val="F26E3D"/>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A62C52"/>
    <w:multiLevelType w:val="hybridMultilevel"/>
    <w:tmpl w:val="E2DED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DB5A06"/>
    <w:multiLevelType w:val="hybridMultilevel"/>
    <w:tmpl w:val="CE203E30"/>
    <w:lvl w:ilvl="0" w:tplc="0C090001">
      <w:start w:val="1"/>
      <w:numFmt w:val="bullet"/>
      <w:lvlText w:val=""/>
      <w:lvlJc w:val="left"/>
      <w:pPr>
        <w:ind w:left="358" w:hanging="360"/>
      </w:pPr>
      <w:rPr>
        <w:rFonts w:ascii="Symbol" w:hAnsi="Symbol"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18" w15:restartNumberingAfterBreak="0">
    <w:nsid w:val="7D920FBD"/>
    <w:multiLevelType w:val="hybridMultilevel"/>
    <w:tmpl w:val="F4643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7190310">
    <w:abstractNumId w:val="1"/>
  </w:num>
  <w:num w:numId="2" w16cid:durableId="1760129950">
    <w:abstractNumId w:val="15"/>
  </w:num>
  <w:num w:numId="3" w16cid:durableId="714043723">
    <w:abstractNumId w:val="17"/>
  </w:num>
  <w:num w:numId="4" w16cid:durableId="1824858940">
    <w:abstractNumId w:val="11"/>
  </w:num>
  <w:num w:numId="5" w16cid:durableId="1359426091">
    <w:abstractNumId w:val="16"/>
  </w:num>
  <w:num w:numId="6" w16cid:durableId="2040857707">
    <w:abstractNumId w:val="10"/>
  </w:num>
  <w:num w:numId="7" w16cid:durableId="1570310166">
    <w:abstractNumId w:val="18"/>
  </w:num>
  <w:num w:numId="8" w16cid:durableId="988167825">
    <w:abstractNumId w:val="9"/>
  </w:num>
  <w:num w:numId="9" w16cid:durableId="75831588">
    <w:abstractNumId w:val="8"/>
  </w:num>
  <w:num w:numId="10" w16cid:durableId="1042828716">
    <w:abstractNumId w:val="5"/>
  </w:num>
  <w:num w:numId="11" w16cid:durableId="1360013816">
    <w:abstractNumId w:val="4"/>
  </w:num>
  <w:num w:numId="12" w16cid:durableId="976954974">
    <w:abstractNumId w:val="12"/>
  </w:num>
  <w:num w:numId="13" w16cid:durableId="1778913916">
    <w:abstractNumId w:val="0"/>
  </w:num>
  <w:num w:numId="14" w16cid:durableId="729579396">
    <w:abstractNumId w:val="13"/>
  </w:num>
  <w:num w:numId="15" w16cid:durableId="1468939465">
    <w:abstractNumId w:val="6"/>
  </w:num>
  <w:num w:numId="16" w16cid:durableId="519392055">
    <w:abstractNumId w:val="3"/>
  </w:num>
  <w:num w:numId="17" w16cid:durableId="1954288068">
    <w:abstractNumId w:val="7"/>
  </w:num>
  <w:num w:numId="18" w16cid:durableId="90200611">
    <w:abstractNumId w:val="2"/>
  </w:num>
  <w:num w:numId="19" w16cid:durableId="1328943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M7IwMzOytDQ3NrVU0lEKTi0uzszPAykwqQUASGn7YywAAAA="/>
  </w:docVars>
  <w:rsids>
    <w:rsidRoot w:val="00BD61F3"/>
    <w:rsid w:val="00035EF5"/>
    <w:rsid w:val="0004604D"/>
    <w:rsid w:val="000512BA"/>
    <w:rsid w:val="00055C1D"/>
    <w:rsid w:val="000648DB"/>
    <w:rsid w:val="00066906"/>
    <w:rsid w:val="00074BBF"/>
    <w:rsid w:val="0008156A"/>
    <w:rsid w:val="000C1D88"/>
    <w:rsid w:val="000C67FC"/>
    <w:rsid w:val="000F4084"/>
    <w:rsid w:val="000F7092"/>
    <w:rsid w:val="001056DE"/>
    <w:rsid w:val="0010717A"/>
    <w:rsid w:val="00110741"/>
    <w:rsid w:val="001504B2"/>
    <w:rsid w:val="00156BEB"/>
    <w:rsid w:val="0019383F"/>
    <w:rsid w:val="001E742C"/>
    <w:rsid w:val="00212365"/>
    <w:rsid w:val="00247EF9"/>
    <w:rsid w:val="00277E70"/>
    <w:rsid w:val="002806E7"/>
    <w:rsid w:val="00292F2F"/>
    <w:rsid w:val="002B7C03"/>
    <w:rsid w:val="002C24AA"/>
    <w:rsid w:val="002D3674"/>
    <w:rsid w:val="002E0928"/>
    <w:rsid w:val="002E243B"/>
    <w:rsid w:val="002E77AE"/>
    <w:rsid w:val="002F2F7F"/>
    <w:rsid w:val="00311E97"/>
    <w:rsid w:val="0031799E"/>
    <w:rsid w:val="00327EDC"/>
    <w:rsid w:val="00341A2A"/>
    <w:rsid w:val="00352944"/>
    <w:rsid w:val="0035511B"/>
    <w:rsid w:val="0037101B"/>
    <w:rsid w:val="00371E2F"/>
    <w:rsid w:val="003823D6"/>
    <w:rsid w:val="00383DFD"/>
    <w:rsid w:val="0039139D"/>
    <w:rsid w:val="003A0AED"/>
    <w:rsid w:val="003D04BF"/>
    <w:rsid w:val="00407B7B"/>
    <w:rsid w:val="00457DF2"/>
    <w:rsid w:val="00480631"/>
    <w:rsid w:val="00490E80"/>
    <w:rsid w:val="004A0DEF"/>
    <w:rsid w:val="004B357B"/>
    <w:rsid w:val="004C176F"/>
    <w:rsid w:val="004F4204"/>
    <w:rsid w:val="00500D89"/>
    <w:rsid w:val="00512637"/>
    <w:rsid w:val="005214F1"/>
    <w:rsid w:val="00542074"/>
    <w:rsid w:val="00564821"/>
    <w:rsid w:val="00586A93"/>
    <w:rsid w:val="00587E1B"/>
    <w:rsid w:val="00590154"/>
    <w:rsid w:val="005A5A3E"/>
    <w:rsid w:val="005C1FBF"/>
    <w:rsid w:val="005D6F46"/>
    <w:rsid w:val="005E1B52"/>
    <w:rsid w:val="005F5D2F"/>
    <w:rsid w:val="00607977"/>
    <w:rsid w:val="00614AF5"/>
    <w:rsid w:val="0063339B"/>
    <w:rsid w:val="006375C1"/>
    <w:rsid w:val="0064476F"/>
    <w:rsid w:val="006A0D21"/>
    <w:rsid w:val="006D0B48"/>
    <w:rsid w:val="006E3759"/>
    <w:rsid w:val="00715303"/>
    <w:rsid w:val="00715F19"/>
    <w:rsid w:val="00727C99"/>
    <w:rsid w:val="00751F7A"/>
    <w:rsid w:val="00753632"/>
    <w:rsid w:val="00763366"/>
    <w:rsid w:val="00773886"/>
    <w:rsid w:val="00781771"/>
    <w:rsid w:val="00783E4E"/>
    <w:rsid w:val="007867AD"/>
    <w:rsid w:val="00795BF3"/>
    <w:rsid w:val="00796DF0"/>
    <w:rsid w:val="007A1632"/>
    <w:rsid w:val="007C4CF5"/>
    <w:rsid w:val="007C6E5C"/>
    <w:rsid w:val="007D1ED1"/>
    <w:rsid w:val="007E106F"/>
    <w:rsid w:val="00803A07"/>
    <w:rsid w:val="008309EE"/>
    <w:rsid w:val="00833CFD"/>
    <w:rsid w:val="00897809"/>
    <w:rsid w:val="008D2875"/>
    <w:rsid w:val="008D38ED"/>
    <w:rsid w:val="008E0B57"/>
    <w:rsid w:val="00947180"/>
    <w:rsid w:val="00963E90"/>
    <w:rsid w:val="00975294"/>
    <w:rsid w:val="009932B3"/>
    <w:rsid w:val="009A4120"/>
    <w:rsid w:val="009B0A93"/>
    <w:rsid w:val="009E31DC"/>
    <w:rsid w:val="00A05EE2"/>
    <w:rsid w:val="00A12677"/>
    <w:rsid w:val="00A23755"/>
    <w:rsid w:val="00A3371A"/>
    <w:rsid w:val="00A34F21"/>
    <w:rsid w:val="00A630C0"/>
    <w:rsid w:val="00A840E2"/>
    <w:rsid w:val="00AA1261"/>
    <w:rsid w:val="00AA6C89"/>
    <w:rsid w:val="00AE7AB2"/>
    <w:rsid w:val="00AF59F6"/>
    <w:rsid w:val="00B0778F"/>
    <w:rsid w:val="00B10200"/>
    <w:rsid w:val="00B26A76"/>
    <w:rsid w:val="00B37810"/>
    <w:rsid w:val="00B37817"/>
    <w:rsid w:val="00B40300"/>
    <w:rsid w:val="00B8041C"/>
    <w:rsid w:val="00B806C8"/>
    <w:rsid w:val="00B90BAB"/>
    <w:rsid w:val="00BA01D8"/>
    <w:rsid w:val="00BB3035"/>
    <w:rsid w:val="00BC4E48"/>
    <w:rsid w:val="00BD61F3"/>
    <w:rsid w:val="00BF58ED"/>
    <w:rsid w:val="00C05330"/>
    <w:rsid w:val="00C06EF1"/>
    <w:rsid w:val="00C32689"/>
    <w:rsid w:val="00C33765"/>
    <w:rsid w:val="00C60FD2"/>
    <w:rsid w:val="00C6145D"/>
    <w:rsid w:val="00C748B4"/>
    <w:rsid w:val="00D11CA4"/>
    <w:rsid w:val="00D16D66"/>
    <w:rsid w:val="00D40765"/>
    <w:rsid w:val="00D754AD"/>
    <w:rsid w:val="00D926DB"/>
    <w:rsid w:val="00DD23EC"/>
    <w:rsid w:val="00DE44EE"/>
    <w:rsid w:val="00DE4F8A"/>
    <w:rsid w:val="00DF2B33"/>
    <w:rsid w:val="00E01447"/>
    <w:rsid w:val="00E03131"/>
    <w:rsid w:val="00E10870"/>
    <w:rsid w:val="00E35F4A"/>
    <w:rsid w:val="00E36DE8"/>
    <w:rsid w:val="00E40AB5"/>
    <w:rsid w:val="00E421D6"/>
    <w:rsid w:val="00E57AC1"/>
    <w:rsid w:val="00EB5F7B"/>
    <w:rsid w:val="00EC5DF8"/>
    <w:rsid w:val="00EE1BF4"/>
    <w:rsid w:val="00F2667C"/>
    <w:rsid w:val="00F35F0F"/>
    <w:rsid w:val="00FE4EC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8637"/>
  <w15:docId w15:val="{EA8A1D8A-7FD9-454F-A96D-0A1167E6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ED"/>
    <w:pPr>
      <w:spacing w:before="120" w:after="120" w:line="240" w:lineRule="auto"/>
    </w:pPr>
    <w:rPr>
      <w:rFonts w:ascii="Arial" w:hAnsi="Arial"/>
      <w:sz w:val="20"/>
    </w:rPr>
  </w:style>
  <w:style w:type="paragraph" w:styleId="Heading1">
    <w:name w:val="heading 1"/>
    <w:next w:val="Normal"/>
    <w:link w:val="Heading1Char"/>
    <w:uiPriority w:val="9"/>
    <w:qFormat/>
    <w:rsid w:val="00542074"/>
    <w:pPr>
      <w:keepNext/>
      <w:keepLines/>
      <w:spacing w:before="120" w:after="0" w:line="240" w:lineRule="auto"/>
      <w:outlineLvl w:val="0"/>
    </w:pPr>
    <w:rPr>
      <w:rFonts w:ascii="Century Gothic" w:eastAsiaTheme="majorEastAsia" w:hAnsi="Century Gothic" w:cstheme="majorBidi"/>
      <w:b/>
      <w:color w:val="003C6A"/>
      <w:sz w:val="46"/>
      <w:szCs w:val="32"/>
    </w:rPr>
  </w:style>
  <w:style w:type="paragraph" w:styleId="Heading2">
    <w:name w:val="heading 2"/>
    <w:next w:val="Normal"/>
    <w:link w:val="Heading2Char"/>
    <w:uiPriority w:val="9"/>
    <w:unhideWhenUsed/>
    <w:qFormat/>
    <w:rsid w:val="00542074"/>
    <w:pPr>
      <w:keepNext/>
      <w:keepLines/>
      <w:spacing w:before="360" w:after="0" w:line="240" w:lineRule="auto"/>
      <w:outlineLvl w:val="1"/>
    </w:pPr>
    <w:rPr>
      <w:rFonts w:ascii="Century Gothic" w:eastAsiaTheme="majorEastAsia" w:hAnsi="Century Gothic" w:cstheme="majorBidi"/>
      <w:b/>
      <w:color w:val="003C6A"/>
      <w:sz w:val="32"/>
      <w:szCs w:val="26"/>
    </w:rPr>
  </w:style>
  <w:style w:type="paragraph" w:styleId="Heading3">
    <w:name w:val="heading 3"/>
    <w:basedOn w:val="Normal"/>
    <w:next w:val="Normal"/>
    <w:link w:val="Heading3Char"/>
    <w:uiPriority w:val="9"/>
    <w:unhideWhenUsed/>
    <w:qFormat/>
    <w:rsid w:val="00542074"/>
    <w:pPr>
      <w:keepNext/>
      <w:keepLines/>
      <w:spacing w:before="240" w:after="0"/>
      <w:outlineLvl w:val="2"/>
    </w:pPr>
    <w:rPr>
      <w:rFonts w:ascii="Century Gothic" w:eastAsiaTheme="majorEastAsia" w:hAnsi="Century Gothic" w:cstheme="majorBidi"/>
      <w:color w:val="003C6A"/>
      <w:sz w:val="32"/>
      <w:szCs w:val="24"/>
    </w:rPr>
  </w:style>
  <w:style w:type="paragraph" w:styleId="Heading4">
    <w:name w:val="heading 4"/>
    <w:basedOn w:val="Normal"/>
    <w:next w:val="Normal"/>
    <w:link w:val="Heading4Char"/>
    <w:uiPriority w:val="9"/>
    <w:unhideWhenUsed/>
    <w:qFormat/>
    <w:rsid w:val="00542074"/>
    <w:pPr>
      <w:keepNext/>
      <w:keepLines/>
      <w:spacing w:before="240" w:after="0"/>
      <w:outlineLvl w:val="3"/>
    </w:pPr>
    <w:rPr>
      <w:rFonts w:ascii="Century Gothic" w:eastAsiaTheme="majorEastAsia" w:hAnsi="Century Gothic" w:cstheme="majorBidi"/>
      <w:iCs/>
      <w:color w:val="003C6A"/>
      <w:sz w:val="24"/>
    </w:rPr>
  </w:style>
  <w:style w:type="paragraph" w:styleId="Heading5">
    <w:name w:val="heading 5"/>
    <w:basedOn w:val="Normal"/>
    <w:next w:val="Normal"/>
    <w:link w:val="Heading5Char"/>
    <w:uiPriority w:val="9"/>
    <w:semiHidden/>
    <w:unhideWhenUsed/>
    <w:qFormat/>
    <w:rsid w:val="00E36DE8"/>
    <w:pPr>
      <w:keepNext/>
      <w:keepLines/>
      <w:spacing w:before="40" w:after="0"/>
      <w:outlineLvl w:val="4"/>
    </w:pPr>
    <w:rPr>
      <w:rFonts w:ascii="Century Gothic" w:eastAsiaTheme="majorEastAsia" w:hAnsi="Century Gothic" w:cstheme="majorBidi"/>
      <w:i/>
      <w:color w:val="003C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74"/>
    <w:rPr>
      <w:rFonts w:ascii="Century Gothic" w:eastAsiaTheme="majorEastAsia" w:hAnsi="Century Gothic" w:cstheme="majorBidi"/>
      <w:b/>
      <w:color w:val="003C6A"/>
      <w:sz w:val="46"/>
      <w:szCs w:val="32"/>
    </w:rPr>
  </w:style>
  <w:style w:type="character" w:customStyle="1" w:styleId="Heading2Char">
    <w:name w:val="Heading 2 Char"/>
    <w:basedOn w:val="DefaultParagraphFont"/>
    <w:link w:val="Heading2"/>
    <w:uiPriority w:val="9"/>
    <w:rsid w:val="00542074"/>
    <w:rPr>
      <w:rFonts w:ascii="Century Gothic" w:eastAsiaTheme="majorEastAsia" w:hAnsi="Century Gothic" w:cstheme="majorBidi"/>
      <w:b/>
      <w:color w:val="003C6A"/>
      <w:sz w:val="32"/>
      <w:szCs w:val="26"/>
    </w:rPr>
  </w:style>
  <w:style w:type="character" w:customStyle="1" w:styleId="Heading3Char">
    <w:name w:val="Heading 3 Char"/>
    <w:basedOn w:val="DefaultParagraphFont"/>
    <w:link w:val="Heading3"/>
    <w:uiPriority w:val="9"/>
    <w:rsid w:val="00542074"/>
    <w:rPr>
      <w:rFonts w:ascii="Century Gothic" w:eastAsiaTheme="majorEastAsia" w:hAnsi="Century Gothic" w:cstheme="majorBidi"/>
      <w:color w:val="003C6A"/>
      <w:sz w:val="32"/>
      <w:szCs w:val="24"/>
    </w:rPr>
  </w:style>
  <w:style w:type="character" w:customStyle="1" w:styleId="Heading4Char">
    <w:name w:val="Heading 4 Char"/>
    <w:basedOn w:val="DefaultParagraphFont"/>
    <w:link w:val="Heading4"/>
    <w:uiPriority w:val="9"/>
    <w:rsid w:val="00542074"/>
    <w:rPr>
      <w:rFonts w:ascii="Century Gothic" w:eastAsiaTheme="majorEastAsia" w:hAnsi="Century Gothic" w:cstheme="majorBidi"/>
      <w:iCs/>
      <w:color w:val="003C6A"/>
      <w:sz w:val="24"/>
    </w:rPr>
  </w:style>
  <w:style w:type="paragraph" w:styleId="Title">
    <w:name w:val="Title"/>
    <w:basedOn w:val="Heading1"/>
    <w:next w:val="Normal"/>
    <w:link w:val="TitleChar"/>
    <w:uiPriority w:val="10"/>
    <w:qFormat/>
    <w:rsid w:val="00407B7B"/>
  </w:style>
  <w:style w:type="character" w:customStyle="1" w:styleId="TitleChar">
    <w:name w:val="Title Char"/>
    <w:basedOn w:val="DefaultParagraphFont"/>
    <w:link w:val="Title"/>
    <w:uiPriority w:val="10"/>
    <w:rsid w:val="00407B7B"/>
    <w:rPr>
      <w:rFonts w:ascii="Century Gothic" w:eastAsiaTheme="majorEastAsia" w:hAnsi="Century Gothic" w:cstheme="majorBidi"/>
      <w:b/>
      <w:color w:val="003C6A"/>
      <w:sz w:val="46"/>
      <w:szCs w:val="32"/>
    </w:rPr>
  </w:style>
  <w:style w:type="paragraph" w:styleId="Subtitle">
    <w:name w:val="Subtitle"/>
    <w:basedOn w:val="Normal"/>
    <w:next w:val="Normal"/>
    <w:link w:val="SubtitleChar"/>
    <w:uiPriority w:val="11"/>
    <w:qFormat/>
    <w:rsid w:val="00BD61F3"/>
    <w:pPr>
      <w:numPr>
        <w:ilvl w:val="1"/>
      </w:numPr>
      <w:spacing w:after="160"/>
    </w:pPr>
    <w:rPr>
      <w:rFonts w:ascii="Century Gothic" w:eastAsiaTheme="minorEastAsia" w:hAnsi="Century Gothic"/>
      <w:color w:val="FFFFFF" w:themeColor="background1"/>
      <w:spacing w:val="15"/>
      <w:sz w:val="52"/>
    </w:rPr>
  </w:style>
  <w:style w:type="character" w:customStyle="1" w:styleId="SubtitleChar">
    <w:name w:val="Subtitle Char"/>
    <w:basedOn w:val="DefaultParagraphFont"/>
    <w:link w:val="Subtitle"/>
    <w:uiPriority w:val="11"/>
    <w:rsid w:val="00BD61F3"/>
    <w:rPr>
      <w:rFonts w:ascii="Century Gothic" w:eastAsiaTheme="minorEastAsia" w:hAnsi="Century Gothic"/>
      <w:color w:val="FFFFFF" w:themeColor="background1"/>
      <w:spacing w:val="15"/>
      <w:sz w:val="52"/>
    </w:rPr>
  </w:style>
  <w:style w:type="paragraph" w:styleId="Header">
    <w:name w:val="header"/>
    <w:basedOn w:val="Normal"/>
    <w:link w:val="HeaderChar"/>
    <w:uiPriority w:val="99"/>
    <w:unhideWhenUsed/>
    <w:rsid w:val="00DD23EC"/>
    <w:pPr>
      <w:tabs>
        <w:tab w:val="center" w:pos="4513"/>
        <w:tab w:val="right" w:pos="9026"/>
      </w:tabs>
      <w:spacing w:after="0"/>
    </w:pPr>
  </w:style>
  <w:style w:type="character" w:customStyle="1" w:styleId="HeaderChar">
    <w:name w:val="Header Char"/>
    <w:basedOn w:val="DefaultParagraphFont"/>
    <w:link w:val="Header"/>
    <w:uiPriority w:val="99"/>
    <w:rsid w:val="00DD23EC"/>
    <w:rPr>
      <w:rFonts w:ascii="Arial" w:hAnsi="Arial"/>
      <w:sz w:val="20"/>
    </w:rPr>
  </w:style>
  <w:style w:type="paragraph" w:styleId="Footer">
    <w:name w:val="footer"/>
    <w:basedOn w:val="Normal"/>
    <w:link w:val="FooterChar"/>
    <w:uiPriority w:val="99"/>
    <w:unhideWhenUsed/>
    <w:rsid w:val="009A4120"/>
    <w:pPr>
      <w:tabs>
        <w:tab w:val="right" w:pos="9639"/>
      </w:tabs>
      <w:spacing w:after="0"/>
    </w:pPr>
    <w:rPr>
      <w:noProof/>
      <w:color w:val="FFFFFF" w:themeColor="background1"/>
      <w:lang w:eastAsia="en-AU"/>
    </w:rPr>
  </w:style>
  <w:style w:type="character" w:customStyle="1" w:styleId="FooterChar">
    <w:name w:val="Footer Char"/>
    <w:basedOn w:val="DefaultParagraphFont"/>
    <w:link w:val="Footer"/>
    <w:uiPriority w:val="99"/>
    <w:rsid w:val="009A4120"/>
    <w:rPr>
      <w:rFonts w:ascii="Arial" w:hAnsi="Arial"/>
      <w:noProof/>
      <w:color w:val="FFFFFF" w:themeColor="background1"/>
      <w:sz w:val="20"/>
      <w:lang w:eastAsia="en-AU"/>
    </w:rPr>
  </w:style>
  <w:style w:type="character" w:customStyle="1" w:styleId="Heading5Char">
    <w:name w:val="Heading 5 Char"/>
    <w:basedOn w:val="DefaultParagraphFont"/>
    <w:link w:val="Heading5"/>
    <w:uiPriority w:val="9"/>
    <w:semiHidden/>
    <w:rsid w:val="00E36DE8"/>
    <w:rPr>
      <w:rFonts w:ascii="Century Gothic" w:eastAsiaTheme="majorEastAsia" w:hAnsi="Century Gothic" w:cstheme="majorBidi"/>
      <w:i/>
      <w:color w:val="003C6A"/>
      <w:sz w:val="20"/>
    </w:rPr>
  </w:style>
  <w:style w:type="paragraph" w:styleId="ListParagraph">
    <w:name w:val="List Paragraph"/>
    <w:aliases w:val="List Paragraph1,Recommendation,List Paragraph11,List Paragraph Number,Bullet point,Bulleted Para,NFP GP Bulleted List,bullet point list,L,Bullet points,Content descriptions,Bullet Point,List Paragraph2,List Paragraph111,F5 List Paragraph"/>
    <w:basedOn w:val="Normal"/>
    <w:link w:val="ListParagraphChar"/>
    <w:uiPriority w:val="34"/>
    <w:qFormat/>
    <w:rsid w:val="0019383F"/>
    <w:pPr>
      <w:ind w:left="720"/>
      <w:contextualSpacing/>
    </w:pPr>
  </w:style>
  <w:style w:type="paragraph" w:customStyle="1" w:styleId="Bulletlevel1">
    <w:name w:val="Bullet level 1"/>
    <w:basedOn w:val="ListParagraph"/>
    <w:qFormat/>
    <w:rsid w:val="00B37817"/>
    <w:pPr>
      <w:numPr>
        <w:numId w:val="1"/>
      </w:numPr>
      <w:tabs>
        <w:tab w:val="left" w:pos="284"/>
      </w:tabs>
      <w:spacing w:before="60" w:after="60"/>
      <w:ind w:left="641" w:hanging="357"/>
      <w:contextualSpacing w:val="0"/>
    </w:pPr>
  </w:style>
  <w:style w:type="paragraph" w:customStyle="1" w:styleId="Bulletlevel2">
    <w:name w:val="Bullet level 2"/>
    <w:basedOn w:val="Bulletlevel1"/>
    <w:qFormat/>
    <w:rsid w:val="00B37817"/>
    <w:pPr>
      <w:numPr>
        <w:ilvl w:val="1"/>
        <w:numId w:val="2"/>
      </w:numPr>
      <w:tabs>
        <w:tab w:val="left" w:pos="567"/>
      </w:tabs>
      <w:ind w:left="936" w:hanging="284"/>
    </w:pPr>
  </w:style>
  <w:style w:type="paragraph" w:customStyle="1" w:styleId="highlighttext">
    <w:name w:val="highlight text"/>
    <w:basedOn w:val="Normal"/>
    <w:qFormat/>
    <w:rsid w:val="00C748B4"/>
    <w:pPr>
      <w:pBdr>
        <w:top w:val="single" w:sz="18" w:space="4" w:color="F26E3D"/>
        <w:bottom w:val="single" w:sz="18" w:space="5" w:color="F26E3D"/>
      </w:pBdr>
      <w:spacing w:before="300" w:after="240" w:line="288" w:lineRule="auto"/>
    </w:pPr>
    <w:rPr>
      <w:sz w:val="24"/>
      <w:szCs w:val="24"/>
    </w:rPr>
  </w:style>
  <w:style w:type="table" w:styleId="TableGrid">
    <w:name w:val="Table Grid"/>
    <w:basedOn w:val="TableNormal"/>
    <w:uiPriority w:val="39"/>
    <w:rsid w:val="00F2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6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65"/>
    <w:rPr>
      <w:rFonts w:ascii="Segoe UI" w:hAnsi="Segoe UI" w:cs="Segoe UI"/>
      <w:sz w:val="18"/>
      <w:szCs w:val="18"/>
    </w:rPr>
  </w:style>
  <w:style w:type="paragraph" w:customStyle="1" w:styleId="Pa1">
    <w:name w:val="Pa1"/>
    <w:basedOn w:val="Normal"/>
    <w:next w:val="Normal"/>
    <w:uiPriority w:val="99"/>
    <w:rsid w:val="00C33765"/>
    <w:pPr>
      <w:autoSpaceDE w:val="0"/>
      <w:autoSpaceDN w:val="0"/>
      <w:adjustRightInd w:val="0"/>
      <w:spacing w:before="0" w:after="0" w:line="241" w:lineRule="atLeast"/>
    </w:pPr>
    <w:rPr>
      <w:rFonts w:ascii="Century Gothic Pro" w:hAnsi="Century Gothic Pro"/>
      <w:sz w:val="24"/>
      <w:szCs w:val="24"/>
    </w:rPr>
  </w:style>
  <w:style w:type="character" w:customStyle="1" w:styleId="A4">
    <w:name w:val="A4"/>
    <w:uiPriority w:val="99"/>
    <w:rsid w:val="00C33765"/>
    <w:rPr>
      <w:rFonts w:cs="Century Gothic Pro"/>
      <w:color w:val="FFFFFF"/>
      <w:sz w:val="20"/>
      <w:szCs w:val="20"/>
    </w:rPr>
  </w:style>
  <w:style w:type="paragraph" w:customStyle="1" w:styleId="Tableheading">
    <w:name w:val="Table heading"/>
    <w:basedOn w:val="Normal"/>
    <w:qFormat/>
    <w:rsid w:val="00C33765"/>
    <w:pPr>
      <w:autoSpaceDE w:val="0"/>
      <w:autoSpaceDN w:val="0"/>
      <w:adjustRightInd w:val="0"/>
      <w:spacing w:before="0" w:after="0" w:line="241" w:lineRule="atLeast"/>
    </w:pPr>
    <w:rPr>
      <w:rFonts w:ascii="Century Gothic Pro" w:hAnsi="Century Gothic Pro" w:cs="Century Gothic Pro"/>
      <w:b/>
      <w:bCs/>
      <w:color w:val="FFFFFF"/>
      <w:szCs w:val="20"/>
    </w:rPr>
  </w:style>
  <w:style w:type="paragraph" w:customStyle="1" w:styleId="Tableheading2">
    <w:name w:val="Table heading 2"/>
    <w:basedOn w:val="Normal"/>
    <w:qFormat/>
    <w:rsid w:val="00C33765"/>
    <w:pPr>
      <w:autoSpaceDE w:val="0"/>
      <w:autoSpaceDN w:val="0"/>
      <w:adjustRightInd w:val="0"/>
      <w:spacing w:before="0" w:after="0" w:line="241" w:lineRule="atLeast"/>
    </w:pPr>
    <w:rPr>
      <w:rFonts w:ascii="Century Gothic Pro" w:hAnsi="Century Gothic Pro" w:cs="Century Gothic Pro"/>
      <w:color w:val="FFFFFF"/>
      <w:szCs w:val="20"/>
    </w:rPr>
  </w:style>
  <w:style w:type="paragraph" w:customStyle="1" w:styleId="Tablebody">
    <w:name w:val="Table body"/>
    <w:basedOn w:val="Normal"/>
    <w:qFormat/>
    <w:rsid w:val="00407B7B"/>
    <w:pPr>
      <w:spacing w:before="0"/>
    </w:pPr>
    <w:rPr>
      <w:sz w:val="18"/>
      <w:szCs w:val="18"/>
    </w:rPr>
  </w:style>
  <w:style w:type="paragraph" w:customStyle="1" w:styleId="Default">
    <w:name w:val="Default"/>
    <w:rsid w:val="00035EF5"/>
    <w:pPr>
      <w:autoSpaceDE w:val="0"/>
      <w:autoSpaceDN w:val="0"/>
      <w:adjustRightInd w:val="0"/>
      <w:spacing w:after="0" w:line="240" w:lineRule="auto"/>
    </w:pPr>
    <w:rPr>
      <w:rFonts w:ascii="Calibri" w:hAnsi="Calibri" w:cs="Calibri"/>
      <w:color w:val="000000"/>
      <w:sz w:val="24"/>
      <w:szCs w:val="24"/>
    </w:rPr>
  </w:style>
  <w:style w:type="paragraph" w:customStyle="1" w:styleId="Tablebodytext">
    <w:name w:val="Table body text"/>
    <w:basedOn w:val="Normal"/>
    <w:qFormat/>
    <w:rsid w:val="00035EF5"/>
    <w:pPr>
      <w:widowControl w:val="0"/>
      <w:tabs>
        <w:tab w:val="left" w:pos="284"/>
        <w:tab w:val="left" w:pos="567"/>
        <w:tab w:val="left" w:pos="924"/>
        <w:tab w:val="left" w:pos="1848"/>
        <w:tab w:val="left" w:pos="2773"/>
        <w:tab w:val="left" w:pos="3697"/>
        <w:tab w:val="left" w:pos="4621"/>
        <w:tab w:val="left" w:pos="5545"/>
        <w:tab w:val="left" w:pos="6469"/>
        <w:tab w:val="left" w:pos="7394"/>
        <w:tab w:val="left" w:pos="8318"/>
        <w:tab w:val="right" w:pos="8930"/>
      </w:tabs>
      <w:autoSpaceDE w:val="0"/>
      <w:autoSpaceDN w:val="0"/>
      <w:spacing w:before="0"/>
    </w:pPr>
    <w:rPr>
      <w:rFonts w:ascii="Calibri" w:eastAsia="Arial" w:hAnsi="Calibri" w:cs="Arial"/>
      <w:sz w:val="21"/>
      <w:szCs w:val="21"/>
      <w:lang w:val="en-US" w:eastAsia="en-AU"/>
    </w:rPr>
  </w:style>
  <w:style w:type="character" w:styleId="Hyperlink">
    <w:name w:val="Hyperlink"/>
    <w:basedOn w:val="DefaultParagraphFont"/>
    <w:uiPriority w:val="99"/>
    <w:unhideWhenUsed/>
    <w:rsid w:val="00035EF5"/>
    <w:rPr>
      <w:rFonts w:ascii="Calibri" w:hAnsi="Calibri"/>
      <w:b w:val="0"/>
      <w:i w:val="0"/>
      <w:color w:val="0070C0"/>
      <w:sz w:val="22"/>
      <w:u w:val="single"/>
    </w:rPr>
  </w:style>
  <w:style w:type="paragraph" w:customStyle="1" w:styleId="HeadingMain">
    <w:name w:val="Heading Main"/>
    <w:basedOn w:val="Normal"/>
    <w:qFormat/>
    <w:rsid w:val="00035EF5"/>
    <w:pPr>
      <w:widowControl w:val="0"/>
      <w:tabs>
        <w:tab w:val="left" w:pos="284"/>
        <w:tab w:val="left" w:pos="567"/>
      </w:tabs>
      <w:autoSpaceDE w:val="0"/>
      <w:autoSpaceDN w:val="0"/>
      <w:spacing w:after="480" w:line="840" w:lineRule="exact"/>
    </w:pPr>
    <w:rPr>
      <w:rFonts w:asciiTheme="minorHAnsi" w:eastAsia="Arial" w:hAnsiTheme="minorHAnsi" w:cstheme="minorHAnsi"/>
      <w:b/>
      <w:bCs/>
      <w:color w:val="003D69"/>
      <w:sz w:val="96"/>
      <w:szCs w:val="96"/>
      <w:lang w:val="en-US"/>
    </w:rPr>
  </w:style>
  <w:style w:type="character" w:styleId="UnresolvedMention">
    <w:name w:val="Unresolved Mention"/>
    <w:basedOn w:val="DefaultParagraphFont"/>
    <w:uiPriority w:val="99"/>
    <w:semiHidden/>
    <w:unhideWhenUsed/>
    <w:rsid w:val="003823D6"/>
    <w:rPr>
      <w:color w:val="605E5C"/>
      <w:shd w:val="clear" w:color="auto" w:fill="E1DFDD"/>
    </w:rPr>
  </w:style>
  <w:style w:type="character" w:customStyle="1" w:styleId="ListParagraphChar">
    <w:name w:val="List Paragraph Char"/>
    <w:aliases w:val="List Paragraph1 Char,Recommendation Char,List Paragraph11 Char,List Paragraph Number Char,Bullet point Char,Bulleted Para Char,NFP GP Bulleted List Char,bullet point list Char,L Char,Bullet points Char,Content descriptions Char"/>
    <w:link w:val="ListParagraph"/>
    <w:uiPriority w:val="34"/>
    <w:locked/>
    <w:rsid w:val="0063339B"/>
    <w:rPr>
      <w:rFonts w:ascii="Arial" w:hAnsi="Arial"/>
      <w:sz w:val="20"/>
    </w:rPr>
  </w:style>
  <w:style w:type="character" w:styleId="FollowedHyperlink">
    <w:name w:val="FollowedHyperlink"/>
    <w:basedOn w:val="DefaultParagraphFont"/>
    <w:uiPriority w:val="99"/>
    <w:semiHidden/>
    <w:unhideWhenUsed/>
    <w:rsid w:val="00066906"/>
    <w:rPr>
      <w:color w:val="003C6A" w:themeColor="followedHyperlink"/>
      <w:u w:val="single"/>
    </w:rPr>
  </w:style>
  <w:style w:type="character" w:styleId="CommentReference">
    <w:name w:val="annotation reference"/>
    <w:basedOn w:val="DefaultParagraphFont"/>
    <w:uiPriority w:val="99"/>
    <w:semiHidden/>
    <w:unhideWhenUsed/>
    <w:rsid w:val="000C67FC"/>
    <w:rPr>
      <w:sz w:val="16"/>
      <w:szCs w:val="16"/>
    </w:rPr>
  </w:style>
  <w:style w:type="paragraph" w:styleId="CommentText">
    <w:name w:val="annotation text"/>
    <w:basedOn w:val="Normal"/>
    <w:link w:val="CommentTextChar"/>
    <w:uiPriority w:val="99"/>
    <w:semiHidden/>
    <w:unhideWhenUsed/>
    <w:rsid w:val="000C67FC"/>
    <w:rPr>
      <w:szCs w:val="20"/>
    </w:rPr>
  </w:style>
  <w:style w:type="character" w:customStyle="1" w:styleId="CommentTextChar">
    <w:name w:val="Comment Text Char"/>
    <w:basedOn w:val="DefaultParagraphFont"/>
    <w:link w:val="CommentText"/>
    <w:uiPriority w:val="99"/>
    <w:semiHidden/>
    <w:rsid w:val="000C67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67FC"/>
    <w:rPr>
      <w:b/>
      <w:bCs/>
    </w:rPr>
  </w:style>
  <w:style w:type="character" w:customStyle="1" w:styleId="CommentSubjectChar">
    <w:name w:val="Comment Subject Char"/>
    <w:basedOn w:val="CommentTextChar"/>
    <w:link w:val="CommentSubject"/>
    <w:uiPriority w:val="99"/>
    <w:semiHidden/>
    <w:rsid w:val="000C67FC"/>
    <w:rPr>
      <w:rFonts w:ascii="Arial" w:hAnsi="Arial"/>
      <w:b/>
      <w:bCs/>
      <w:sz w:val="20"/>
      <w:szCs w:val="20"/>
    </w:rPr>
  </w:style>
  <w:style w:type="paragraph" w:styleId="Revision">
    <w:name w:val="Revision"/>
    <w:hidden/>
    <w:uiPriority w:val="99"/>
    <w:semiHidden/>
    <w:rsid w:val="0048063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886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meeting/register/tZAlde6prjkuEtd8nl88-w7lQv4mmdnLPH41" TargetMode="External"/><Relationship Id="rId18" Type="http://schemas.openxmlformats.org/officeDocument/2006/relationships/hyperlink" Target="https://us02web.zoom.us/meeting/register/tZwocOuprj8uGdCGc1d6pBQ0Fs_svPU_jeiw" TargetMode="External"/><Relationship Id="rId26" Type="http://schemas.openxmlformats.org/officeDocument/2006/relationships/hyperlink" Target="https://iar-dst.online/" TargetMode="External"/><Relationship Id="rId3" Type="http://schemas.openxmlformats.org/officeDocument/2006/relationships/customXml" Target="../customXml/item3.xml"/><Relationship Id="rId21" Type="http://schemas.openxmlformats.org/officeDocument/2006/relationships/hyperlink" Target="https://us02web.zoom.us/meeting/register/tZUvde2vqzgpHNUxM2BezBQwffOs7CJOJgUj" TargetMode="External"/><Relationship Id="rId7" Type="http://schemas.openxmlformats.org/officeDocument/2006/relationships/webSettings" Target="webSettings.xml"/><Relationship Id="rId12" Type="http://schemas.openxmlformats.org/officeDocument/2006/relationships/hyperlink" Target="https://us02web.zoom.us/meeting/register/tZAuduqtrD8jHtMHGrQNwr_MfpHb-tHVvq50" TargetMode="External"/><Relationship Id="rId17" Type="http://schemas.openxmlformats.org/officeDocument/2006/relationships/hyperlink" Target="https://us02web.zoom.us/meeting/register/tZYuc-ytqDMqGNwhb4cq5C81dIG_shSIxXR8" TargetMode="External"/><Relationship Id="rId25" Type="http://schemas.openxmlformats.org/officeDocument/2006/relationships/hyperlink" Target="https://iar-dst.online/" TargetMode="External"/><Relationship Id="rId2" Type="http://schemas.openxmlformats.org/officeDocument/2006/relationships/customXml" Target="../customXml/item2.xml"/><Relationship Id="rId16" Type="http://schemas.openxmlformats.org/officeDocument/2006/relationships/hyperlink" Target="https://us02web.zoom.us/meeting/register/tZMpf-mhqjksEtJS8gsjFcK3H4vKj6JkJyU2" TargetMode="External"/><Relationship Id="rId20" Type="http://schemas.openxmlformats.org/officeDocument/2006/relationships/hyperlink" Target="https://us02web.zoom.us/meeting/register/tZItdeGuqD8iHtYGulhbHCaMg40-VnGaSVL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meeting/register/tZYvf-mvpj8oGdyAPT1_rsj71ncCsWFwgFIt" TargetMode="External"/><Relationship Id="rId24" Type="http://schemas.openxmlformats.org/officeDocument/2006/relationships/hyperlink" Target="https://iar-dst.onlin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s02web.zoom.us/meeting/register/tZcqcu-qpzorHtxu7Nv9hxwnsC4JO5gZOoUp" TargetMode="External"/><Relationship Id="rId23" Type="http://schemas.openxmlformats.org/officeDocument/2006/relationships/hyperlink" Target="mailto:Jenni.a.campbell@outlook.com" TargetMode="External"/><Relationship Id="rId28" Type="http://schemas.openxmlformats.org/officeDocument/2006/relationships/footer" Target="footer1.xml"/><Relationship Id="rId10" Type="http://schemas.openxmlformats.org/officeDocument/2006/relationships/hyperlink" Target="https://iar-dst.online/" TargetMode="External"/><Relationship Id="rId19" Type="http://schemas.openxmlformats.org/officeDocument/2006/relationships/hyperlink" Target="https://us02web.zoom.us/meeting/register/tZEvd-ivqDgrGNX4wwsL4sakVov0nNhCBD98"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meeting/register/tZMkd-yrrD4rGN2ttXpPYTZjxn2jwn22tYss" TargetMode="External"/><Relationship Id="rId22" Type="http://schemas.openxmlformats.org/officeDocument/2006/relationships/hyperlink" Target="https://us02web.zoom.us/meeting/register/tZUode2gpj4uEtEs0kPr1gWsnyVxMebVF23t" TargetMode="External"/><Relationship Id="rId27" Type="http://schemas.openxmlformats.org/officeDocument/2006/relationships/hyperlink" Target="https://iar-dst.online/"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IAR">
      <a:dk1>
        <a:sysClr val="windowText" lastClr="000000"/>
      </a:dk1>
      <a:lt1>
        <a:sysClr val="window" lastClr="FFFFFF"/>
      </a:lt1>
      <a:dk2>
        <a:srgbClr val="003C6A"/>
      </a:dk2>
      <a:lt2>
        <a:srgbClr val="E7E6E6"/>
      </a:lt2>
      <a:accent1>
        <a:srgbClr val="F26E3D"/>
      </a:accent1>
      <a:accent2>
        <a:srgbClr val="E6ECF0"/>
      </a:accent2>
      <a:accent3>
        <a:srgbClr val="E6ECF0"/>
      </a:accent3>
      <a:accent4>
        <a:srgbClr val="F26E3D"/>
      </a:accent4>
      <a:accent5>
        <a:srgbClr val="003C6A"/>
      </a:accent5>
      <a:accent6>
        <a:srgbClr val="003C6A"/>
      </a:accent6>
      <a:hlink>
        <a:srgbClr val="003C6A"/>
      </a:hlink>
      <a:folHlink>
        <a:srgbClr val="003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15" ma:contentTypeDescription="Create a new document." ma:contentTypeScope="" ma:versionID="3a47fea1736b24f5ae1554db059b5530">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ae2c912b358e3060b04b04e10a2a743d"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Category xmlns="3e9090f6-0245-48e3-bd19-46cc0b4d31f0" xsi:nil="true"/>
  </documentManagement>
</p:properties>
</file>

<file path=customXml/itemProps1.xml><?xml version="1.0" encoding="utf-8"?>
<ds:datastoreItem xmlns:ds="http://schemas.openxmlformats.org/officeDocument/2006/customXml" ds:itemID="{6689F75D-E854-4F34-ACCA-D04022076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18EE5-3C71-47F7-99B8-4C79DE34FBED}">
  <ds:schemaRefs>
    <ds:schemaRef ds:uri="http://schemas.microsoft.com/sharepoint/v3/contenttype/forms"/>
  </ds:schemaRefs>
</ds:datastoreItem>
</file>

<file path=customXml/itemProps3.xml><?xml version="1.0" encoding="utf-8"?>
<ds:datastoreItem xmlns:ds="http://schemas.openxmlformats.org/officeDocument/2006/customXml" ds:itemID="{DDAFED4F-0B8C-4B01-B7F6-F4D7BB32113F}">
  <ds:schemaRefs>
    <ds:schemaRef ds:uri="http://schemas.microsoft.com/office/2006/metadata/properties"/>
    <ds:schemaRef ds:uri="http://schemas.microsoft.com/office/infopath/2007/PartnerControls"/>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3820</Words>
  <Characters>21090</Characters>
  <Application>Microsoft Office Word</Application>
  <DocSecurity>0</DocSecurity>
  <Lines>811</Lines>
  <Paragraphs>307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FAIRHALL, Brad</dc:creator>
  <cp:keywords/>
  <dc:description/>
  <cp:lastModifiedBy>Jenni Campbell</cp:lastModifiedBy>
  <cp:revision>5</cp:revision>
  <dcterms:created xsi:type="dcterms:W3CDTF">2023-03-28T08:01:00Z</dcterms:created>
  <dcterms:modified xsi:type="dcterms:W3CDTF">2023-03-28T08:12:00Z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0x010100AA3B0B12D2F0A044930B7F0ED9CD8462</vt:lpwstr>
  </property>
  <property fmtid="{D5CDD505-2E9C-101B-9397-08002B2CF9AE}" pid="3" name="GrammarlyDocumentId">
    <vt:lpwstr>2b17523dc7729e154f27d5fb5f1f219d86d6016724af892cc130a8da5a58c2e5</vt:lpwstr>
  </property>
</Properties>
</file>